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73D5" w14:textId="77777777" w:rsidR="007C654F" w:rsidRDefault="007C654F" w:rsidP="0020386D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4ED5A661" w14:textId="77777777" w:rsidR="007C654F" w:rsidRDefault="007C654F" w:rsidP="0020386D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0EB17FDB" w14:textId="755CABC1" w:rsidR="0020386D" w:rsidRPr="00287FC5" w:rsidRDefault="0020386D" w:rsidP="0020386D">
      <w:pPr>
        <w:jc w:val="center"/>
        <w:rPr>
          <w:rFonts w:ascii="Candara" w:hAnsi="Candara"/>
          <w:b/>
          <w:sz w:val="24"/>
          <w:szCs w:val="24"/>
        </w:rPr>
      </w:pPr>
      <w:r w:rsidRPr="00287FC5">
        <w:rPr>
          <w:rFonts w:ascii="Candara" w:hAnsi="Candara"/>
          <w:b/>
          <w:bCs/>
          <w:sz w:val="24"/>
          <w:szCs w:val="24"/>
        </w:rPr>
        <w:t>Anexo 6. Formato de Registro del Tecnología</w:t>
      </w:r>
    </w:p>
    <w:p w14:paraId="4A82A184" w14:textId="77777777" w:rsidR="0020386D" w:rsidRPr="00287FC5" w:rsidRDefault="0020386D" w:rsidP="0020386D">
      <w:pPr>
        <w:rPr>
          <w:b/>
          <w:sz w:val="24"/>
          <w:szCs w:val="24"/>
        </w:rPr>
      </w:pPr>
    </w:p>
    <w:p w14:paraId="107B1E32" w14:textId="77777777" w:rsidR="0020386D" w:rsidRPr="00287FC5" w:rsidRDefault="0020386D" w:rsidP="0020386D">
      <w:pPr>
        <w:spacing w:before="10"/>
        <w:rPr>
          <w:b/>
          <w:sz w:val="24"/>
          <w:szCs w:val="24"/>
        </w:rPr>
      </w:pPr>
    </w:p>
    <w:tbl>
      <w:tblPr>
        <w:tblStyle w:val="TableNormal"/>
        <w:tblW w:w="9636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108"/>
      </w:tblGrid>
      <w:tr w:rsidR="0020386D" w:rsidRPr="00287FC5" w14:paraId="3015647A" w14:textId="77777777" w:rsidTr="0020386D">
        <w:trPr>
          <w:trHeight w:val="477"/>
        </w:trPr>
        <w:tc>
          <w:tcPr>
            <w:tcW w:w="2528" w:type="dxa"/>
            <w:shd w:val="clear" w:color="auto" w:fill="D9D9D9"/>
            <w:vAlign w:val="center"/>
          </w:tcPr>
          <w:p w14:paraId="5E422473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Nombre de la</w:t>
            </w:r>
            <w:r w:rsidRPr="00287FC5">
              <w:rPr>
                <w:rFonts w:ascii="Candara" w:hAnsi="Candara"/>
                <w:spacing w:val="-52"/>
              </w:rPr>
              <w:t xml:space="preserve"> </w:t>
            </w:r>
            <w:r w:rsidRPr="00287FC5">
              <w:rPr>
                <w:rFonts w:ascii="Candara" w:hAnsi="Candara"/>
              </w:rPr>
              <w:t>Tecnología</w:t>
            </w:r>
          </w:p>
        </w:tc>
        <w:tc>
          <w:tcPr>
            <w:tcW w:w="7108" w:type="dxa"/>
          </w:tcPr>
          <w:p w14:paraId="2391EBF2" w14:textId="77777777" w:rsidR="0020386D" w:rsidRPr="00287FC5" w:rsidRDefault="0020386D" w:rsidP="002F3823">
            <w:pPr>
              <w:pStyle w:val="TableParagraph"/>
              <w:rPr>
                <w:rFonts w:ascii="Candara" w:hAnsi="Candara"/>
              </w:rPr>
            </w:pPr>
          </w:p>
        </w:tc>
      </w:tr>
      <w:tr w:rsidR="0020386D" w:rsidRPr="00287FC5" w14:paraId="34203BB6" w14:textId="77777777" w:rsidTr="0020386D">
        <w:trPr>
          <w:trHeight w:val="20"/>
        </w:trPr>
        <w:tc>
          <w:tcPr>
            <w:tcW w:w="2528" w:type="dxa"/>
            <w:shd w:val="clear" w:color="auto" w:fill="D9D9D9"/>
            <w:vAlign w:val="center"/>
          </w:tcPr>
          <w:p w14:paraId="3FBC73B0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Investigadores / Inventores*</w:t>
            </w:r>
          </w:p>
        </w:tc>
        <w:tc>
          <w:tcPr>
            <w:tcW w:w="7108" w:type="dxa"/>
          </w:tcPr>
          <w:p w14:paraId="428CF1AC" w14:textId="77777777" w:rsidR="0020386D" w:rsidRPr="00287FC5" w:rsidRDefault="0020386D" w:rsidP="002F3823">
            <w:pPr>
              <w:pStyle w:val="TableParagraph"/>
              <w:rPr>
                <w:rFonts w:ascii="Candara" w:hAnsi="Candara"/>
              </w:rPr>
            </w:pPr>
          </w:p>
        </w:tc>
      </w:tr>
      <w:tr w:rsidR="0020386D" w:rsidRPr="00287FC5" w14:paraId="36DC1D27" w14:textId="77777777" w:rsidTr="0020386D">
        <w:trPr>
          <w:trHeight w:val="575"/>
        </w:trPr>
        <w:tc>
          <w:tcPr>
            <w:tcW w:w="2528" w:type="dxa"/>
            <w:shd w:val="clear" w:color="auto" w:fill="D9D9D9"/>
            <w:vAlign w:val="center"/>
          </w:tcPr>
          <w:p w14:paraId="539F81FE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TRL</w:t>
            </w:r>
          </w:p>
        </w:tc>
        <w:tc>
          <w:tcPr>
            <w:tcW w:w="7108" w:type="dxa"/>
          </w:tcPr>
          <w:p w14:paraId="294AD50D" w14:textId="77777777" w:rsidR="0020386D" w:rsidRPr="00287FC5" w:rsidRDefault="0020386D" w:rsidP="002F3823">
            <w:pPr>
              <w:pStyle w:val="TableParagraph"/>
              <w:spacing w:before="33"/>
              <w:ind w:right="60"/>
              <w:jc w:val="both"/>
              <w:rPr>
                <w:rFonts w:ascii="Candara" w:hAnsi="Candara"/>
              </w:rPr>
            </w:pPr>
          </w:p>
        </w:tc>
      </w:tr>
      <w:tr w:rsidR="0020386D" w:rsidRPr="00287FC5" w14:paraId="677A0301" w14:textId="77777777" w:rsidTr="0020386D">
        <w:trPr>
          <w:trHeight w:val="558"/>
        </w:trPr>
        <w:tc>
          <w:tcPr>
            <w:tcW w:w="2528" w:type="dxa"/>
            <w:shd w:val="clear" w:color="auto" w:fill="D9D9D9"/>
            <w:vAlign w:val="center"/>
          </w:tcPr>
          <w:p w14:paraId="35573B4F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Descripción de la Tecnología*</w:t>
            </w:r>
          </w:p>
        </w:tc>
        <w:tc>
          <w:tcPr>
            <w:tcW w:w="7108" w:type="dxa"/>
          </w:tcPr>
          <w:p w14:paraId="6E8B0CE1" w14:textId="77777777" w:rsidR="0020386D" w:rsidRPr="00287FC5" w:rsidRDefault="0020386D" w:rsidP="002F3823">
            <w:pPr>
              <w:pStyle w:val="TableParagraph"/>
              <w:spacing w:before="1"/>
              <w:ind w:left="0" w:right="60"/>
              <w:jc w:val="both"/>
              <w:rPr>
                <w:rFonts w:ascii="Candara" w:hAnsi="Candara"/>
              </w:rPr>
            </w:pPr>
          </w:p>
        </w:tc>
      </w:tr>
      <w:tr w:rsidR="0020386D" w:rsidRPr="00287FC5" w14:paraId="7BAE835F" w14:textId="77777777" w:rsidTr="0020386D">
        <w:trPr>
          <w:trHeight w:val="20"/>
        </w:trPr>
        <w:tc>
          <w:tcPr>
            <w:tcW w:w="2528" w:type="dxa"/>
            <w:shd w:val="clear" w:color="auto" w:fill="D9D9D9"/>
            <w:vAlign w:val="center"/>
          </w:tcPr>
          <w:p w14:paraId="4ED23386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Eje Temático, Aplicaciones y Usuarios*</w:t>
            </w:r>
          </w:p>
        </w:tc>
        <w:tc>
          <w:tcPr>
            <w:tcW w:w="7108" w:type="dxa"/>
          </w:tcPr>
          <w:p w14:paraId="710F86AD" w14:textId="77777777" w:rsidR="0020386D" w:rsidRPr="00287FC5" w:rsidRDefault="0020386D" w:rsidP="002F3823">
            <w:pPr>
              <w:pStyle w:val="TableParagraph"/>
              <w:spacing w:before="23"/>
              <w:ind w:right="57"/>
              <w:jc w:val="both"/>
              <w:rPr>
                <w:rFonts w:ascii="Candara" w:hAnsi="Candara"/>
              </w:rPr>
            </w:pPr>
          </w:p>
        </w:tc>
      </w:tr>
      <w:tr w:rsidR="0020386D" w:rsidRPr="00287FC5" w14:paraId="3D6EE0AC" w14:textId="77777777" w:rsidTr="0020386D">
        <w:trPr>
          <w:trHeight w:val="572"/>
        </w:trPr>
        <w:tc>
          <w:tcPr>
            <w:tcW w:w="2528" w:type="dxa"/>
            <w:shd w:val="clear" w:color="auto" w:fill="D9D9D9"/>
            <w:vAlign w:val="center"/>
          </w:tcPr>
          <w:p w14:paraId="70F2BC55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Beneficios y Ventajas*</w:t>
            </w:r>
          </w:p>
        </w:tc>
        <w:tc>
          <w:tcPr>
            <w:tcW w:w="7108" w:type="dxa"/>
          </w:tcPr>
          <w:p w14:paraId="6D85B49D" w14:textId="77777777" w:rsidR="0020386D" w:rsidRPr="00287FC5" w:rsidRDefault="0020386D" w:rsidP="002F3823">
            <w:pPr>
              <w:pStyle w:val="TableParagraph"/>
              <w:ind w:right="56"/>
              <w:jc w:val="both"/>
              <w:rPr>
                <w:rFonts w:ascii="Candara" w:hAnsi="Candara"/>
              </w:rPr>
            </w:pPr>
          </w:p>
        </w:tc>
      </w:tr>
      <w:tr w:rsidR="0020386D" w:rsidRPr="00287FC5" w14:paraId="7BEB22FB" w14:textId="77777777" w:rsidTr="0020386D">
        <w:trPr>
          <w:trHeight w:val="636"/>
        </w:trPr>
        <w:tc>
          <w:tcPr>
            <w:tcW w:w="2528" w:type="dxa"/>
            <w:shd w:val="clear" w:color="auto" w:fill="D9D9D9"/>
            <w:vAlign w:val="center"/>
          </w:tcPr>
          <w:p w14:paraId="61AE0737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Estado de Desarrollo*</w:t>
            </w:r>
          </w:p>
        </w:tc>
        <w:tc>
          <w:tcPr>
            <w:tcW w:w="7108" w:type="dxa"/>
          </w:tcPr>
          <w:p w14:paraId="6C57B5EC" w14:textId="77777777" w:rsidR="0020386D" w:rsidRPr="00287FC5" w:rsidRDefault="0020386D" w:rsidP="002F3823">
            <w:pPr>
              <w:pStyle w:val="TableParagraph"/>
              <w:spacing w:before="1"/>
              <w:ind w:left="0" w:right="57"/>
              <w:jc w:val="both"/>
              <w:rPr>
                <w:rFonts w:ascii="Candara" w:hAnsi="Candara"/>
              </w:rPr>
            </w:pPr>
          </w:p>
        </w:tc>
      </w:tr>
      <w:tr w:rsidR="0020386D" w:rsidRPr="00287FC5" w14:paraId="52228AFF" w14:textId="77777777" w:rsidTr="0020386D">
        <w:trPr>
          <w:trHeight w:val="616"/>
        </w:trPr>
        <w:tc>
          <w:tcPr>
            <w:tcW w:w="2528" w:type="dxa"/>
            <w:shd w:val="clear" w:color="auto" w:fill="D9D9D9"/>
            <w:vAlign w:val="center"/>
          </w:tcPr>
          <w:p w14:paraId="06A9E7F4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Protección de la Propiedad Intelectual*</w:t>
            </w:r>
          </w:p>
        </w:tc>
        <w:tc>
          <w:tcPr>
            <w:tcW w:w="7108" w:type="dxa"/>
          </w:tcPr>
          <w:p w14:paraId="3F343D5A" w14:textId="77777777" w:rsidR="0020386D" w:rsidRPr="00287FC5" w:rsidRDefault="0020386D" w:rsidP="002F3823">
            <w:pPr>
              <w:pStyle w:val="TableParagraph"/>
              <w:ind w:left="0"/>
              <w:rPr>
                <w:rFonts w:ascii="Candara" w:hAnsi="Candara"/>
                <w:b/>
              </w:rPr>
            </w:pPr>
          </w:p>
        </w:tc>
      </w:tr>
      <w:tr w:rsidR="0020386D" w:rsidRPr="00287FC5" w14:paraId="6703B04C" w14:textId="77777777" w:rsidTr="0020386D">
        <w:trPr>
          <w:trHeight w:val="20"/>
        </w:trPr>
        <w:tc>
          <w:tcPr>
            <w:tcW w:w="2528" w:type="dxa"/>
            <w:shd w:val="clear" w:color="auto" w:fill="D9D9D9"/>
            <w:vAlign w:val="center"/>
          </w:tcPr>
          <w:p w14:paraId="3D5BE100" w14:textId="77777777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 xml:space="preserve">Necesidades a Suplir </w:t>
            </w:r>
          </w:p>
          <w:p w14:paraId="123B48A8" w14:textId="6F557AFB" w:rsidR="0020386D" w:rsidRPr="00287FC5" w:rsidRDefault="0020386D" w:rsidP="0020386D">
            <w:pPr>
              <w:pStyle w:val="Sinespaciado"/>
              <w:rPr>
                <w:rFonts w:ascii="Candara" w:hAnsi="Candara"/>
              </w:rPr>
            </w:pPr>
            <w:r w:rsidRPr="00287FC5">
              <w:rPr>
                <w:rFonts w:ascii="Candara" w:hAnsi="Candara"/>
              </w:rPr>
              <w:t>(qué se busca) *</w:t>
            </w:r>
          </w:p>
        </w:tc>
        <w:tc>
          <w:tcPr>
            <w:tcW w:w="7108" w:type="dxa"/>
          </w:tcPr>
          <w:p w14:paraId="075F1DB7" w14:textId="77777777" w:rsidR="0020386D" w:rsidRPr="00287FC5" w:rsidRDefault="0020386D" w:rsidP="002F3823">
            <w:pPr>
              <w:pStyle w:val="TableParagraph"/>
              <w:ind w:left="0"/>
              <w:rPr>
                <w:rFonts w:ascii="Candara" w:hAnsi="Candara"/>
                <w:b/>
              </w:rPr>
            </w:pPr>
          </w:p>
        </w:tc>
      </w:tr>
    </w:tbl>
    <w:p w14:paraId="6F43ACCE" w14:textId="7B660D4E" w:rsidR="0092257D" w:rsidRPr="00287FC5" w:rsidRDefault="0092257D" w:rsidP="0020386D">
      <w:pPr>
        <w:ind w:hanging="284"/>
        <w:rPr>
          <w:rFonts w:ascii="Candara" w:hAnsi="Candara"/>
        </w:rPr>
      </w:pPr>
    </w:p>
    <w:p w14:paraId="15195217" w14:textId="3619F9C8" w:rsidR="0020386D" w:rsidRPr="00287FC5" w:rsidRDefault="0020386D" w:rsidP="0020386D">
      <w:pPr>
        <w:ind w:hanging="284"/>
        <w:rPr>
          <w:rFonts w:ascii="Candara" w:hAnsi="Candara"/>
        </w:rPr>
      </w:pPr>
    </w:p>
    <w:p w14:paraId="1D902C4C" w14:textId="77777777" w:rsidR="0020386D" w:rsidRPr="00287FC5" w:rsidRDefault="0020386D" w:rsidP="0020386D">
      <w:pPr>
        <w:ind w:hanging="284"/>
        <w:rPr>
          <w:rFonts w:ascii="Candara" w:hAnsi="Candara"/>
        </w:rPr>
      </w:pPr>
    </w:p>
    <w:p w14:paraId="631CDF9C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_____________________</w:t>
      </w:r>
    </w:p>
    <w:p w14:paraId="65BB4C45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Investigador principal</w:t>
      </w:r>
    </w:p>
    <w:p w14:paraId="5D69E2C8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Nombre</w:t>
      </w:r>
    </w:p>
    <w:p w14:paraId="422E0C31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CC.</w:t>
      </w:r>
    </w:p>
    <w:p w14:paraId="7B967F1A" w14:textId="77777777" w:rsidR="0020386D" w:rsidRPr="00287FC5" w:rsidRDefault="0020386D" w:rsidP="0020386D">
      <w:pPr>
        <w:pStyle w:val="Textoindependiente"/>
        <w:spacing w:line="240" w:lineRule="exact"/>
        <w:ind w:left="139"/>
        <w:rPr>
          <w:rFonts w:ascii="Candara" w:eastAsia="Calibri" w:hAnsi="Candara" w:cs="Calibri"/>
        </w:rPr>
      </w:pPr>
    </w:p>
    <w:p w14:paraId="5796F757" w14:textId="77777777" w:rsidR="0020386D" w:rsidRPr="00287FC5" w:rsidRDefault="0020386D" w:rsidP="0020386D">
      <w:pPr>
        <w:pStyle w:val="Textoindependiente"/>
        <w:spacing w:line="240" w:lineRule="exact"/>
        <w:ind w:left="139"/>
        <w:rPr>
          <w:rFonts w:ascii="Candara" w:eastAsia="Calibri" w:hAnsi="Candara" w:cs="Calibri"/>
        </w:rPr>
      </w:pPr>
    </w:p>
    <w:p w14:paraId="559B97DA" w14:textId="77777777" w:rsidR="0020386D" w:rsidRPr="00287FC5" w:rsidRDefault="0020386D" w:rsidP="0020386D">
      <w:pPr>
        <w:pStyle w:val="Textoindependiente"/>
        <w:spacing w:line="240" w:lineRule="exact"/>
        <w:ind w:left="139"/>
        <w:rPr>
          <w:rFonts w:ascii="Candara" w:eastAsia="Calibri" w:hAnsi="Candara" w:cs="Calibri"/>
        </w:rPr>
      </w:pPr>
    </w:p>
    <w:p w14:paraId="4D1D5877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______________________</w:t>
      </w:r>
    </w:p>
    <w:p w14:paraId="79D7B800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Coinvestigador 1</w:t>
      </w:r>
    </w:p>
    <w:p w14:paraId="63BAD1FB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Nombre</w:t>
      </w:r>
    </w:p>
    <w:p w14:paraId="11167F4D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CC.</w:t>
      </w:r>
    </w:p>
    <w:p w14:paraId="271E5CC7" w14:textId="77777777" w:rsidR="0020386D" w:rsidRPr="00287FC5" w:rsidRDefault="0020386D" w:rsidP="0020386D">
      <w:pPr>
        <w:pStyle w:val="Textoindependiente"/>
        <w:spacing w:line="240" w:lineRule="exact"/>
        <w:ind w:left="139"/>
        <w:rPr>
          <w:rFonts w:ascii="Candara" w:eastAsia="Calibri" w:hAnsi="Candara" w:cs="Calibri"/>
        </w:rPr>
      </w:pPr>
    </w:p>
    <w:p w14:paraId="52DA13C9" w14:textId="77777777" w:rsidR="0020386D" w:rsidRPr="00287FC5" w:rsidRDefault="0020386D" w:rsidP="0020386D">
      <w:pPr>
        <w:pStyle w:val="Textoindependiente"/>
        <w:spacing w:line="240" w:lineRule="exact"/>
        <w:ind w:left="139"/>
        <w:rPr>
          <w:rFonts w:ascii="Candara" w:eastAsia="Calibri" w:hAnsi="Candara" w:cs="Calibri"/>
        </w:rPr>
      </w:pPr>
    </w:p>
    <w:p w14:paraId="1335E987" w14:textId="77777777" w:rsidR="0020386D" w:rsidRPr="00287FC5" w:rsidRDefault="0020386D" w:rsidP="0020386D">
      <w:pPr>
        <w:pStyle w:val="Textoindependiente"/>
        <w:spacing w:line="240" w:lineRule="exact"/>
        <w:ind w:left="139"/>
        <w:rPr>
          <w:rFonts w:ascii="Candara" w:eastAsia="Calibri" w:hAnsi="Candara" w:cs="Calibri"/>
        </w:rPr>
      </w:pPr>
    </w:p>
    <w:p w14:paraId="164C9BEA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______________________</w:t>
      </w:r>
    </w:p>
    <w:p w14:paraId="14061882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Coinvestigador 2</w:t>
      </w:r>
    </w:p>
    <w:p w14:paraId="48E6E50E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Nombre</w:t>
      </w:r>
    </w:p>
    <w:p w14:paraId="5CEE1BE8" w14:textId="77777777" w:rsidR="0020386D" w:rsidRPr="00287FC5" w:rsidRDefault="0020386D" w:rsidP="0020386D">
      <w:pPr>
        <w:rPr>
          <w:rFonts w:ascii="Candara" w:hAnsi="Candara"/>
        </w:rPr>
      </w:pPr>
      <w:r w:rsidRPr="00287FC5">
        <w:rPr>
          <w:rFonts w:ascii="Candara" w:hAnsi="Candara"/>
        </w:rPr>
        <w:t>CC.</w:t>
      </w:r>
    </w:p>
    <w:p w14:paraId="35B17A9C" w14:textId="77777777" w:rsidR="0020386D" w:rsidRPr="00287FC5" w:rsidRDefault="0020386D" w:rsidP="0020386D">
      <w:pPr>
        <w:rPr>
          <w:b/>
          <w:sz w:val="24"/>
          <w:szCs w:val="24"/>
        </w:rPr>
      </w:pPr>
    </w:p>
    <w:p w14:paraId="45979430" w14:textId="77777777" w:rsidR="0020386D" w:rsidRDefault="0020386D" w:rsidP="0020386D">
      <w:pPr>
        <w:ind w:hanging="284"/>
      </w:pPr>
    </w:p>
    <w:sectPr w:rsidR="0020386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2EAB" w14:textId="77777777" w:rsidR="004F50DD" w:rsidRDefault="004F50DD" w:rsidP="007C654F">
      <w:r>
        <w:separator/>
      </w:r>
    </w:p>
  </w:endnote>
  <w:endnote w:type="continuationSeparator" w:id="0">
    <w:p w14:paraId="1A40380B" w14:textId="77777777" w:rsidR="004F50DD" w:rsidRDefault="004F50DD" w:rsidP="007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54D2" w14:textId="348BC86E" w:rsidR="007C654F" w:rsidRDefault="007C654F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99A604" wp14:editId="5BD5727F">
          <wp:simplePos x="0" y="0"/>
          <wp:positionH relativeFrom="page">
            <wp:align>right</wp:align>
          </wp:positionH>
          <wp:positionV relativeFrom="paragraph">
            <wp:posOffset>-746429</wp:posOffset>
          </wp:positionV>
          <wp:extent cx="7776000" cy="1356134"/>
          <wp:effectExtent l="0" t="0" r="0" b="0"/>
          <wp:wrapNone/>
          <wp:docPr id="3" name="Imagen 3" descr="Interfaz de usuario gráfica, Diagram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Diagram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56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496A" w14:textId="77777777" w:rsidR="004F50DD" w:rsidRDefault="004F50DD" w:rsidP="007C654F">
      <w:r>
        <w:separator/>
      </w:r>
    </w:p>
  </w:footnote>
  <w:footnote w:type="continuationSeparator" w:id="0">
    <w:p w14:paraId="6FCCCB66" w14:textId="77777777" w:rsidR="004F50DD" w:rsidRDefault="004F50DD" w:rsidP="007C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A13" w14:textId="577EBFAA" w:rsidR="007C654F" w:rsidRDefault="007C65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8F4C69" wp14:editId="1E244AE6">
          <wp:simplePos x="0" y="0"/>
          <wp:positionH relativeFrom="margin">
            <wp:posOffset>-1033669</wp:posOffset>
          </wp:positionH>
          <wp:positionV relativeFrom="page">
            <wp:align>top</wp:align>
          </wp:positionV>
          <wp:extent cx="7776000" cy="1049760"/>
          <wp:effectExtent l="0" t="0" r="0" b="0"/>
          <wp:wrapNone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6D"/>
    <w:rsid w:val="0020386D"/>
    <w:rsid w:val="00287FC5"/>
    <w:rsid w:val="003E7716"/>
    <w:rsid w:val="004F50DD"/>
    <w:rsid w:val="007C654F"/>
    <w:rsid w:val="00855FD8"/>
    <w:rsid w:val="0092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75FA"/>
  <w15:chartTrackingRefBased/>
  <w15:docId w15:val="{B3EE79E7-608E-4F90-9261-92C97C53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386D"/>
    <w:pPr>
      <w:ind w:left="69"/>
    </w:pPr>
  </w:style>
  <w:style w:type="paragraph" w:styleId="Sinespaciado">
    <w:name w:val="No Spacing"/>
    <w:uiPriority w:val="1"/>
    <w:qFormat/>
    <w:rsid w:val="002038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0386D"/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386D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C65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54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65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54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Administrativa Dirección de Investigación e Innovación</dc:creator>
  <cp:keywords/>
  <dc:description/>
  <cp:lastModifiedBy>Auxiliar Administrativa Dirección de Investigación e Innovación</cp:lastModifiedBy>
  <cp:revision>3</cp:revision>
  <dcterms:created xsi:type="dcterms:W3CDTF">2023-09-01T14:31:00Z</dcterms:created>
  <dcterms:modified xsi:type="dcterms:W3CDTF">2023-09-01T16:26:00Z</dcterms:modified>
</cp:coreProperties>
</file>