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7DDB8" w14:textId="5373EA62" w:rsidR="00CE0CB3" w:rsidRDefault="0048304B" w:rsidP="000C0BA6">
      <w:pPr>
        <w:pStyle w:val="Encabezado"/>
        <w:jc w:val="both"/>
        <w:rPr>
          <w:rFonts w:ascii="Candara" w:eastAsia="Candara" w:hAnsi="Candara" w:cs="Candara"/>
          <w:b/>
          <w:sz w:val="28"/>
          <w:szCs w:val="28"/>
        </w:rPr>
      </w:pPr>
      <w:r w:rsidRPr="005C4842">
        <w:rPr>
          <w:rFonts w:ascii="Candara" w:eastAsia="Candara" w:hAnsi="Candara" w:cs="Candara"/>
          <w:sz w:val="24"/>
          <w:szCs w:val="28"/>
        </w:rPr>
        <w:t>Para el diligenciamiento de esta plantilla se debe tener en cuenta los términos y anexos de la conv</w:t>
      </w:r>
      <w:r w:rsidR="00A16B62">
        <w:rPr>
          <w:rFonts w:ascii="Candara" w:eastAsia="Candara" w:hAnsi="Candara" w:cs="Candara"/>
          <w:sz w:val="24"/>
          <w:szCs w:val="28"/>
        </w:rPr>
        <w:t xml:space="preserve">ocatoria </w:t>
      </w:r>
      <w:r w:rsidR="001A4DB9">
        <w:rPr>
          <w:rFonts w:ascii="Candara" w:eastAsia="Candara" w:hAnsi="Candara" w:cs="Candara"/>
          <w:sz w:val="24"/>
          <w:szCs w:val="28"/>
        </w:rPr>
        <w:t xml:space="preserve">II </w:t>
      </w:r>
      <w:r w:rsidR="00A16B62">
        <w:rPr>
          <w:rFonts w:ascii="Candara" w:eastAsia="Candara" w:hAnsi="Candara" w:cs="Candara"/>
          <w:sz w:val="24"/>
          <w:szCs w:val="28"/>
        </w:rPr>
        <w:t xml:space="preserve">FODEIN </w:t>
      </w:r>
      <w:proofErr w:type="spellStart"/>
      <w:r w:rsidR="00A16B62">
        <w:rPr>
          <w:rFonts w:ascii="Candara" w:eastAsia="Candara" w:hAnsi="Candara" w:cs="Candara"/>
          <w:sz w:val="24"/>
          <w:szCs w:val="28"/>
        </w:rPr>
        <w:t>Multicampus</w:t>
      </w:r>
      <w:proofErr w:type="spellEnd"/>
      <w:r w:rsidR="00A16B62">
        <w:rPr>
          <w:rFonts w:ascii="Candara" w:eastAsia="Candara" w:hAnsi="Candara" w:cs="Candara"/>
          <w:sz w:val="24"/>
          <w:szCs w:val="28"/>
        </w:rPr>
        <w:t xml:space="preserve"> 2022</w:t>
      </w:r>
      <w:r w:rsidRPr="005C4842">
        <w:rPr>
          <w:rFonts w:ascii="Candara" w:eastAsia="Candara" w:hAnsi="Candara" w:cs="Candara"/>
          <w:sz w:val="24"/>
          <w:szCs w:val="28"/>
        </w:rPr>
        <w:t xml:space="preserve">.  Por favor </w:t>
      </w:r>
      <w:r>
        <w:rPr>
          <w:rFonts w:ascii="Candara" w:eastAsia="Candara" w:hAnsi="Candara" w:cs="Candara"/>
          <w:sz w:val="24"/>
          <w:szCs w:val="28"/>
        </w:rPr>
        <w:t xml:space="preserve"> hágalo </w:t>
      </w:r>
      <w:r w:rsidRPr="005C4842">
        <w:rPr>
          <w:rFonts w:ascii="Candara" w:eastAsia="Candara" w:hAnsi="Candara" w:cs="Candara"/>
          <w:sz w:val="24"/>
          <w:szCs w:val="28"/>
        </w:rPr>
        <w:t>en letra Candara, 12 puntos, interlineado espacio 1,5.</w:t>
      </w:r>
    </w:p>
    <w:p w14:paraId="49BDFE35" w14:textId="7A375926" w:rsidR="001D1961" w:rsidRPr="00EA4EE3" w:rsidRDefault="001D1961" w:rsidP="001230A7">
      <w:pPr>
        <w:spacing w:after="120" w:line="240" w:lineRule="auto"/>
        <w:ind w:left="720"/>
        <w:jc w:val="center"/>
        <w:rPr>
          <w:rFonts w:ascii="Candara" w:eastAsia="Candara" w:hAnsi="Candara" w:cs="Candara"/>
          <w:b/>
          <w:sz w:val="28"/>
          <w:szCs w:val="28"/>
        </w:rPr>
      </w:pPr>
      <w:r w:rsidRPr="00EA4EE3">
        <w:rPr>
          <w:rFonts w:ascii="Candara" w:eastAsia="Candara" w:hAnsi="Candara" w:cs="Candara"/>
          <w:b/>
          <w:sz w:val="28"/>
          <w:szCs w:val="28"/>
        </w:rPr>
        <w:t>Sección I. Esquema para la formulación de proyectos con la Metodología de Marco Lógico</w:t>
      </w:r>
    </w:p>
    <w:p w14:paraId="18CE09F5" w14:textId="77777777" w:rsidR="001D1961" w:rsidRPr="0097056D" w:rsidRDefault="001D1961" w:rsidP="001D1961">
      <w:pPr>
        <w:spacing w:after="120" w:line="240" w:lineRule="auto"/>
        <w:rPr>
          <w:rFonts w:ascii="Candara" w:eastAsia="Candara" w:hAnsi="Candara" w:cs="Candara"/>
          <w:sz w:val="24"/>
          <w:szCs w:val="24"/>
        </w:rPr>
      </w:pPr>
    </w:p>
    <w:p w14:paraId="3360CBBB" w14:textId="43E718FB" w:rsidR="001D1961" w:rsidRPr="001230A7" w:rsidRDefault="001D1961" w:rsidP="00C7764C">
      <w:pPr>
        <w:pStyle w:val="Prrafodelista"/>
        <w:numPr>
          <w:ilvl w:val="0"/>
          <w:numId w:val="9"/>
        </w:numPr>
        <w:pBdr>
          <w:top w:val="nil"/>
          <w:left w:val="nil"/>
          <w:bottom w:val="nil"/>
          <w:right w:val="nil"/>
          <w:between w:val="nil"/>
        </w:pBdr>
        <w:spacing w:after="120" w:line="240" w:lineRule="auto"/>
        <w:rPr>
          <w:rFonts w:ascii="Candara" w:eastAsia="Candara" w:hAnsi="Candara" w:cs="Candara"/>
          <w:b/>
          <w:bCs/>
          <w:sz w:val="24"/>
          <w:szCs w:val="24"/>
          <w:u w:val="single"/>
        </w:rPr>
      </w:pPr>
      <w:r w:rsidRPr="001230A7">
        <w:rPr>
          <w:rFonts w:ascii="Candara" w:eastAsia="Candara" w:hAnsi="Candara" w:cs="Candara"/>
          <w:b/>
          <w:bCs/>
          <w:sz w:val="24"/>
          <w:szCs w:val="24"/>
          <w:u w:val="single"/>
        </w:rPr>
        <w:t>Título de la propuesta</w:t>
      </w:r>
      <w:r w:rsidR="00C7764C">
        <w:rPr>
          <w:rFonts w:ascii="Candara" w:eastAsia="Candara" w:hAnsi="Candara" w:cs="Candara"/>
          <w:b/>
          <w:bCs/>
          <w:sz w:val="24"/>
          <w:szCs w:val="24"/>
          <w:u w:val="single"/>
        </w:rPr>
        <w:t xml:space="preserve">: </w:t>
      </w:r>
    </w:p>
    <w:p w14:paraId="65D0C6EC" w14:textId="5B8C0FA2" w:rsid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b/>
          <w:bCs/>
          <w:sz w:val="24"/>
          <w:szCs w:val="24"/>
        </w:rPr>
      </w:pPr>
    </w:p>
    <w:p w14:paraId="2740AF7E" w14:textId="0B09A174" w:rsidR="00083F16" w:rsidRPr="001230A7" w:rsidRDefault="00083F1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1230A7">
        <w:rPr>
          <w:rFonts w:ascii="Candara" w:eastAsia="Candara" w:hAnsi="Candara" w:cs="Candara"/>
          <w:b/>
          <w:bCs/>
          <w:sz w:val="24"/>
          <w:szCs w:val="24"/>
        </w:rPr>
        <w:t>Conformación del equipo de trabajo</w:t>
      </w:r>
      <w:r w:rsidR="00A16B62">
        <w:rPr>
          <w:rFonts w:ascii="Candara" w:eastAsia="Candara" w:hAnsi="Candara" w:cs="Candara"/>
          <w:b/>
          <w:bCs/>
          <w:sz w:val="24"/>
          <w:szCs w:val="24"/>
        </w:rPr>
        <w:t xml:space="preserve"> (máximo cuatro investigadores)</w:t>
      </w:r>
    </w:p>
    <w:tbl>
      <w:tblPr>
        <w:tblStyle w:val="Tablaconcuadrcula"/>
        <w:tblW w:w="17572" w:type="dxa"/>
        <w:jc w:val="center"/>
        <w:tblLayout w:type="fixed"/>
        <w:tblLook w:val="04A0" w:firstRow="1" w:lastRow="0" w:firstColumn="1" w:lastColumn="0" w:noHBand="0" w:noVBand="1"/>
      </w:tblPr>
      <w:tblGrid>
        <w:gridCol w:w="3325"/>
        <w:gridCol w:w="3402"/>
        <w:gridCol w:w="2552"/>
        <w:gridCol w:w="8293"/>
      </w:tblGrid>
      <w:tr w:rsidR="002D3696" w14:paraId="2A305DF1" w14:textId="502AEE85" w:rsidTr="00F101C4">
        <w:trPr>
          <w:trHeight w:val="656"/>
          <w:jc w:val="center"/>
        </w:trPr>
        <w:tc>
          <w:tcPr>
            <w:tcW w:w="3325" w:type="dxa"/>
            <w:vMerge w:val="restart"/>
            <w:vAlign w:val="center"/>
          </w:tcPr>
          <w:p w14:paraId="4FE3A1B2" w14:textId="53622BAD" w:rsidR="002D3696" w:rsidRPr="002D3696" w:rsidRDefault="002D3696" w:rsidP="002D3696">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Investigador principal</w:t>
            </w:r>
            <w:r w:rsidR="00C7764C">
              <w:rPr>
                <w:rFonts w:ascii="Candara" w:eastAsia="Candara" w:hAnsi="Candara" w:cs="Candara"/>
                <w:b/>
                <w:bCs/>
                <w:sz w:val="20"/>
                <w:szCs w:val="20"/>
              </w:rPr>
              <w:t>*</w:t>
            </w:r>
          </w:p>
        </w:tc>
        <w:tc>
          <w:tcPr>
            <w:tcW w:w="3402" w:type="dxa"/>
            <w:vMerge w:val="restart"/>
            <w:vAlign w:val="center"/>
          </w:tcPr>
          <w:p w14:paraId="4AE6F8F6" w14:textId="730892D2" w:rsidR="002D3696" w:rsidRPr="002D3696" w:rsidRDefault="002D3696" w:rsidP="002D3696">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30779E9" w14:textId="1DFC8718" w:rsidR="00F101C4" w:rsidRPr="002D3696" w:rsidRDefault="002D3696" w:rsidP="00F101C4">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Filiación institucional sede seccional</w:t>
            </w:r>
            <w:r w:rsidR="00F101C4">
              <w:rPr>
                <w:rFonts w:ascii="Candara" w:eastAsia="Candara" w:hAnsi="Candara" w:cs="Candara"/>
                <w:i/>
                <w:iCs/>
                <w:color w:val="767171" w:themeColor="background2" w:themeShade="80"/>
                <w:sz w:val="20"/>
                <w:szCs w:val="20"/>
              </w:rPr>
              <w:t>*</w:t>
            </w:r>
          </w:p>
        </w:tc>
        <w:tc>
          <w:tcPr>
            <w:tcW w:w="8293" w:type="dxa"/>
            <w:vAlign w:val="center"/>
          </w:tcPr>
          <w:p w14:paraId="3CFBFD47" w14:textId="78688EA3" w:rsidR="002D3696" w:rsidRPr="002D3696" w:rsidRDefault="006E74D1" w:rsidP="002D3696">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002D3696" w:rsidRPr="002D3696">
              <w:rPr>
                <w:rFonts w:ascii="Candara" w:eastAsia="Candara" w:hAnsi="Candara" w:cs="Candara"/>
                <w:i/>
                <w:iCs/>
                <w:color w:val="767171" w:themeColor="background2" w:themeShade="80"/>
                <w:sz w:val="20"/>
                <w:szCs w:val="20"/>
              </w:rPr>
              <w:t xml:space="preserve"> </w:t>
            </w:r>
            <w:proofErr w:type="spellStart"/>
            <w:r w:rsidR="002D3696" w:rsidRPr="002D3696">
              <w:rPr>
                <w:rFonts w:ascii="Candara" w:eastAsia="Candara" w:hAnsi="Candara" w:cs="Candara"/>
                <w:i/>
                <w:iCs/>
                <w:color w:val="767171" w:themeColor="background2" w:themeShade="80"/>
                <w:sz w:val="20"/>
                <w:szCs w:val="20"/>
              </w:rPr>
              <w:t>CvLac</w:t>
            </w:r>
            <w:proofErr w:type="spellEnd"/>
          </w:p>
        </w:tc>
      </w:tr>
      <w:tr w:rsidR="00F101C4" w14:paraId="15364587" w14:textId="77777777" w:rsidTr="0048304B">
        <w:trPr>
          <w:trHeight w:val="558"/>
          <w:jc w:val="center"/>
        </w:trPr>
        <w:tc>
          <w:tcPr>
            <w:tcW w:w="3325" w:type="dxa"/>
            <w:vMerge/>
            <w:vAlign w:val="center"/>
          </w:tcPr>
          <w:p w14:paraId="761557E7" w14:textId="455142D0" w:rsidR="00F101C4" w:rsidRPr="002D3696" w:rsidRDefault="00F101C4" w:rsidP="002D3696">
            <w:pPr>
              <w:spacing w:after="120" w:line="240" w:lineRule="auto"/>
              <w:jc w:val="center"/>
              <w:rPr>
                <w:rFonts w:ascii="Candara" w:eastAsia="Candara" w:hAnsi="Candara" w:cs="Candara"/>
                <w:b/>
                <w:bCs/>
                <w:sz w:val="20"/>
                <w:szCs w:val="20"/>
              </w:rPr>
            </w:pPr>
          </w:p>
        </w:tc>
        <w:tc>
          <w:tcPr>
            <w:tcW w:w="3402" w:type="dxa"/>
            <w:vMerge/>
            <w:vAlign w:val="center"/>
          </w:tcPr>
          <w:p w14:paraId="2BDA335A" w14:textId="77777777" w:rsidR="00F101C4" w:rsidRPr="002D3696" w:rsidRDefault="00F101C4"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6CF0D60A" w14:textId="46A34AC4" w:rsidR="00F101C4" w:rsidRPr="002D3696" w:rsidRDefault="00F101C4" w:rsidP="002D3696">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Nombre de grupo vinculado y categoría</w:t>
            </w:r>
          </w:p>
        </w:tc>
        <w:tc>
          <w:tcPr>
            <w:tcW w:w="8293" w:type="dxa"/>
            <w:vAlign w:val="center"/>
          </w:tcPr>
          <w:p w14:paraId="6E502F5F" w14:textId="4E280DC5" w:rsidR="00F101C4" w:rsidRPr="002D3696" w:rsidRDefault="00F101C4" w:rsidP="002D3696">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proofErr w:type="spellStart"/>
            <w:r w:rsidRPr="002D3696">
              <w:rPr>
                <w:rFonts w:ascii="Candara" w:eastAsia="Candara" w:hAnsi="Candara" w:cs="Candara"/>
                <w:i/>
                <w:iCs/>
                <w:color w:val="767171" w:themeColor="background2" w:themeShade="80"/>
                <w:sz w:val="20"/>
                <w:szCs w:val="20"/>
              </w:rPr>
              <w:t>Orcid</w:t>
            </w:r>
            <w:proofErr w:type="spellEnd"/>
          </w:p>
        </w:tc>
      </w:tr>
      <w:tr w:rsidR="00F101C4" w14:paraId="2AD9840F" w14:textId="77777777" w:rsidTr="0048304B">
        <w:trPr>
          <w:trHeight w:val="558"/>
          <w:jc w:val="center"/>
        </w:trPr>
        <w:tc>
          <w:tcPr>
            <w:tcW w:w="3325" w:type="dxa"/>
            <w:vMerge/>
            <w:vAlign w:val="center"/>
          </w:tcPr>
          <w:p w14:paraId="009C29A0" w14:textId="77777777" w:rsidR="00F101C4" w:rsidRPr="002D3696" w:rsidRDefault="00F101C4" w:rsidP="002D3696">
            <w:pPr>
              <w:spacing w:after="120" w:line="240" w:lineRule="auto"/>
              <w:jc w:val="center"/>
              <w:rPr>
                <w:rFonts w:ascii="Candara" w:eastAsia="Candara" w:hAnsi="Candara" w:cs="Candara"/>
                <w:b/>
                <w:bCs/>
                <w:sz w:val="20"/>
                <w:szCs w:val="20"/>
              </w:rPr>
            </w:pPr>
          </w:p>
        </w:tc>
        <w:tc>
          <w:tcPr>
            <w:tcW w:w="3402" w:type="dxa"/>
            <w:vMerge/>
            <w:vAlign w:val="center"/>
          </w:tcPr>
          <w:p w14:paraId="01F58F02" w14:textId="77777777" w:rsidR="00F101C4" w:rsidRPr="002D3696" w:rsidRDefault="00F101C4"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47BF5D3" w14:textId="347CADAC" w:rsidR="00F101C4" w:rsidRPr="002D3696" w:rsidRDefault="00F101C4" w:rsidP="002D3696">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 xml:space="preserve">Categoría </w:t>
            </w:r>
            <w:proofErr w:type="spellStart"/>
            <w:r>
              <w:rPr>
                <w:rFonts w:ascii="Candara" w:eastAsia="Candara" w:hAnsi="Candara" w:cs="Candara"/>
                <w:i/>
                <w:iCs/>
                <w:color w:val="767171" w:themeColor="background2" w:themeShade="80"/>
                <w:sz w:val="20"/>
                <w:szCs w:val="20"/>
              </w:rPr>
              <w:t>MinCiencias</w:t>
            </w:r>
            <w:proofErr w:type="spellEnd"/>
            <w:r>
              <w:rPr>
                <w:rFonts w:ascii="Candara" w:eastAsia="Candara" w:hAnsi="Candara" w:cs="Candara"/>
                <w:i/>
                <w:iCs/>
                <w:color w:val="767171" w:themeColor="background2" w:themeShade="80"/>
                <w:sz w:val="20"/>
                <w:szCs w:val="20"/>
              </w:rPr>
              <w:t xml:space="preserve"> (Emérito, </w:t>
            </w:r>
            <w:proofErr w:type="spellStart"/>
            <w:r>
              <w:rPr>
                <w:rFonts w:ascii="Candara" w:eastAsia="Candara" w:hAnsi="Candara" w:cs="Candara"/>
                <w:i/>
                <w:iCs/>
                <w:color w:val="767171" w:themeColor="background2" w:themeShade="80"/>
                <w:sz w:val="20"/>
                <w:szCs w:val="20"/>
              </w:rPr>
              <w:t>Senior</w:t>
            </w:r>
            <w:proofErr w:type="spellEnd"/>
            <w:r>
              <w:rPr>
                <w:rFonts w:ascii="Candara" w:eastAsia="Candara" w:hAnsi="Candara" w:cs="Candara"/>
                <w:i/>
                <w:iCs/>
                <w:color w:val="767171" w:themeColor="background2" w:themeShade="80"/>
                <w:sz w:val="20"/>
                <w:szCs w:val="20"/>
              </w:rPr>
              <w:t>, Asociado, Junior)</w:t>
            </w:r>
          </w:p>
        </w:tc>
        <w:tc>
          <w:tcPr>
            <w:tcW w:w="8293" w:type="dxa"/>
            <w:vAlign w:val="center"/>
          </w:tcPr>
          <w:p w14:paraId="62928A89" w14:textId="65B47ECE" w:rsidR="00F101C4" w:rsidRPr="002D3696" w:rsidRDefault="00F101C4" w:rsidP="002D3696">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Google </w:t>
            </w:r>
            <w:proofErr w:type="spellStart"/>
            <w:r w:rsidRPr="002D3696">
              <w:rPr>
                <w:rFonts w:ascii="Candara" w:eastAsia="Candara" w:hAnsi="Candara" w:cs="Candara"/>
                <w:i/>
                <w:iCs/>
                <w:color w:val="767171" w:themeColor="background2" w:themeShade="80"/>
                <w:sz w:val="20"/>
                <w:szCs w:val="20"/>
              </w:rPr>
              <w:t>scholar</w:t>
            </w:r>
            <w:proofErr w:type="spellEnd"/>
          </w:p>
        </w:tc>
      </w:tr>
      <w:tr w:rsidR="002D3696" w:rsidRPr="005E671B" w14:paraId="4F3CC2FE" w14:textId="77777777" w:rsidTr="0048304B">
        <w:trPr>
          <w:trHeight w:val="558"/>
          <w:jc w:val="center"/>
        </w:trPr>
        <w:tc>
          <w:tcPr>
            <w:tcW w:w="3325" w:type="dxa"/>
            <w:vMerge w:val="restart"/>
            <w:vAlign w:val="center"/>
          </w:tcPr>
          <w:p w14:paraId="0D129865" w14:textId="61A6B45D" w:rsidR="002D3696" w:rsidRPr="002D3696" w:rsidRDefault="002D3696" w:rsidP="0045063C">
            <w:pPr>
              <w:spacing w:after="120" w:line="240" w:lineRule="auto"/>
              <w:jc w:val="center"/>
              <w:rPr>
                <w:rFonts w:ascii="Candara" w:eastAsia="Candara" w:hAnsi="Candara" w:cs="Candara"/>
                <w:b/>
                <w:bCs/>
                <w:sz w:val="20"/>
                <w:szCs w:val="20"/>
              </w:rPr>
            </w:pPr>
            <w:proofErr w:type="spellStart"/>
            <w:r w:rsidRPr="002D3696">
              <w:rPr>
                <w:rFonts w:ascii="Candara" w:eastAsia="Candara" w:hAnsi="Candara" w:cs="Candara"/>
                <w:b/>
                <w:bCs/>
                <w:sz w:val="20"/>
                <w:szCs w:val="20"/>
              </w:rPr>
              <w:t>Coinvestigador</w:t>
            </w:r>
            <w:proofErr w:type="spellEnd"/>
            <w:r w:rsidR="00C7764C">
              <w:rPr>
                <w:rFonts w:ascii="Candara" w:eastAsia="Candara" w:hAnsi="Candara" w:cs="Candara"/>
                <w:b/>
                <w:bCs/>
                <w:sz w:val="20"/>
                <w:szCs w:val="20"/>
              </w:rPr>
              <w:t>*</w:t>
            </w:r>
          </w:p>
        </w:tc>
        <w:tc>
          <w:tcPr>
            <w:tcW w:w="3402" w:type="dxa"/>
            <w:vMerge w:val="restart"/>
            <w:vAlign w:val="center"/>
          </w:tcPr>
          <w:p w14:paraId="1D6D057A"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Merge w:val="restart"/>
            <w:vAlign w:val="center"/>
          </w:tcPr>
          <w:p w14:paraId="7A77E84B" w14:textId="6F7A994B"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Filiación institucional sede seccional</w:t>
            </w:r>
          </w:p>
        </w:tc>
        <w:tc>
          <w:tcPr>
            <w:tcW w:w="8293" w:type="dxa"/>
            <w:vAlign w:val="center"/>
          </w:tcPr>
          <w:p w14:paraId="65177051" w14:textId="1FC3CD23" w:rsidR="002D3696" w:rsidRPr="002D3696" w:rsidRDefault="006E74D1"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Enlace</w:t>
            </w:r>
            <w:r w:rsidR="002D3696" w:rsidRPr="002D3696">
              <w:rPr>
                <w:rFonts w:ascii="Candara" w:eastAsia="Candara" w:hAnsi="Candara" w:cs="Candara"/>
                <w:i/>
                <w:iCs/>
                <w:color w:val="767171" w:themeColor="background2" w:themeShade="80"/>
                <w:sz w:val="20"/>
                <w:szCs w:val="20"/>
              </w:rPr>
              <w:t xml:space="preserve"> </w:t>
            </w:r>
            <w:proofErr w:type="spellStart"/>
            <w:r w:rsidR="002D3696" w:rsidRPr="002D3696">
              <w:rPr>
                <w:rFonts w:ascii="Candara" w:eastAsia="Candara" w:hAnsi="Candara" w:cs="Candara"/>
                <w:i/>
                <w:iCs/>
                <w:color w:val="767171" w:themeColor="background2" w:themeShade="80"/>
                <w:sz w:val="20"/>
                <w:szCs w:val="20"/>
              </w:rPr>
              <w:t>CvLac</w:t>
            </w:r>
            <w:proofErr w:type="spellEnd"/>
          </w:p>
        </w:tc>
      </w:tr>
      <w:tr w:rsidR="002D3696" w:rsidRPr="005E671B" w14:paraId="53D617D3" w14:textId="77777777" w:rsidTr="0048304B">
        <w:trPr>
          <w:trHeight w:val="558"/>
          <w:jc w:val="center"/>
        </w:trPr>
        <w:tc>
          <w:tcPr>
            <w:tcW w:w="3325" w:type="dxa"/>
            <w:vMerge/>
            <w:vAlign w:val="center"/>
          </w:tcPr>
          <w:p w14:paraId="691175DE" w14:textId="77777777" w:rsidR="002D3696" w:rsidRPr="002D3696" w:rsidRDefault="002D3696" w:rsidP="0045063C">
            <w:pPr>
              <w:spacing w:after="120" w:line="240" w:lineRule="auto"/>
              <w:jc w:val="center"/>
              <w:rPr>
                <w:rFonts w:ascii="Candara" w:eastAsia="Candara" w:hAnsi="Candara" w:cs="Candara"/>
                <w:b/>
                <w:bCs/>
                <w:sz w:val="20"/>
                <w:szCs w:val="20"/>
              </w:rPr>
            </w:pPr>
          </w:p>
        </w:tc>
        <w:tc>
          <w:tcPr>
            <w:tcW w:w="3402" w:type="dxa"/>
            <w:vMerge/>
            <w:vAlign w:val="center"/>
          </w:tcPr>
          <w:p w14:paraId="5DE3BF8E"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Merge/>
            <w:vAlign w:val="center"/>
          </w:tcPr>
          <w:p w14:paraId="053898BC"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8293" w:type="dxa"/>
            <w:vAlign w:val="center"/>
          </w:tcPr>
          <w:p w14:paraId="67481838" w14:textId="17B06685" w:rsidR="002D3696" w:rsidRPr="002D3696" w:rsidRDefault="006E74D1" w:rsidP="0045063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proofErr w:type="spellStart"/>
            <w:r w:rsidR="002D3696" w:rsidRPr="002D3696">
              <w:rPr>
                <w:rFonts w:ascii="Candara" w:eastAsia="Candara" w:hAnsi="Candara" w:cs="Candara"/>
                <w:i/>
                <w:iCs/>
                <w:color w:val="767171" w:themeColor="background2" w:themeShade="80"/>
                <w:sz w:val="20"/>
                <w:szCs w:val="20"/>
              </w:rPr>
              <w:t>Orcid</w:t>
            </w:r>
            <w:proofErr w:type="spellEnd"/>
          </w:p>
        </w:tc>
      </w:tr>
      <w:tr w:rsidR="002D3696" w:rsidRPr="005E671B" w14:paraId="5988BB82" w14:textId="77777777" w:rsidTr="0048304B">
        <w:trPr>
          <w:trHeight w:val="558"/>
          <w:jc w:val="center"/>
        </w:trPr>
        <w:tc>
          <w:tcPr>
            <w:tcW w:w="3325" w:type="dxa"/>
            <w:vMerge/>
            <w:vAlign w:val="center"/>
          </w:tcPr>
          <w:p w14:paraId="575CE0AD" w14:textId="77777777" w:rsidR="002D3696" w:rsidRPr="002D3696" w:rsidRDefault="002D3696" w:rsidP="0045063C">
            <w:pPr>
              <w:spacing w:after="120" w:line="240" w:lineRule="auto"/>
              <w:jc w:val="center"/>
              <w:rPr>
                <w:rFonts w:ascii="Candara" w:eastAsia="Candara" w:hAnsi="Candara" w:cs="Candara"/>
                <w:b/>
                <w:bCs/>
                <w:sz w:val="20"/>
                <w:szCs w:val="20"/>
              </w:rPr>
            </w:pPr>
          </w:p>
        </w:tc>
        <w:tc>
          <w:tcPr>
            <w:tcW w:w="3402" w:type="dxa"/>
            <w:vMerge/>
            <w:vAlign w:val="center"/>
          </w:tcPr>
          <w:p w14:paraId="212443B0"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Merge/>
            <w:vAlign w:val="center"/>
          </w:tcPr>
          <w:p w14:paraId="07456D90"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8293" w:type="dxa"/>
            <w:vAlign w:val="center"/>
          </w:tcPr>
          <w:p w14:paraId="0D88F0C0" w14:textId="3D1B8C05" w:rsidR="002D3696" w:rsidRPr="002D3696" w:rsidRDefault="006E74D1" w:rsidP="0045063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r w:rsidR="002D3696" w:rsidRPr="002D3696">
              <w:rPr>
                <w:rFonts w:ascii="Candara" w:eastAsia="Candara" w:hAnsi="Candara" w:cs="Candara"/>
                <w:i/>
                <w:iCs/>
                <w:color w:val="767171" w:themeColor="background2" w:themeShade="80"/>
                <w:sz w:val="20"/>
                <w:szCs w:val="20"/>
              </w:rPr>
              <w:t xml:space="preserve">Google </w:t>
            </w:r>
            <w:proofErr w:type="spellStart"/>
            <w:r w:rsidR="002D3696" w:rsidRPr="002D3696">
              <w:rPr>
                <w:rFonts w:ascii="Candara" w:eastAsia="Candara" w:hAnsi="Candara" w:cs="Candara"/>
                <w:i/>
                <w:iCs/>
                <w:color w:val="767171" w:themeColor="background2" w:themeShade="80"/>
                <w:sz w:val="20"/>
                <w:szCs w:val="20"/>
              </w:rPr>
              <w:t>scholar</w:t>
            </w:r>
            <w:proofErr w:type="spellEnd"/>
          </w:p>
        </w:tc>
      </w:tr>
      <w:tr w:rsidR="002D3696" w:rsidRPr="005E671B" w14:paraId="09BF7D31" w14:textId="77777777" w:rsidTr="0048304B">
        <w:trPr>
          <w:trHeight w:val="558"/>
          <w:jc w:val="center"/>
        </w:trPr>
        <w:tc>
          <w:tcPr>
            <w:tcW w:w="3325" w:type="dxa"/>
            <w:vMerge w:val="restart"/>
            <w:vAlign w:val="center"/>
          </w:tcPr>
          <w:p w14:paraId="054D2D47" w14:textId="7F712A90" w:rsidR="002D3696" w:rsidRPr="002D3696" w:rsidRDefault="002D3696" w:rsidP="0045063C">
            <w:pPr>
              <w:spacing w:after="120" w:line="240" w:lineRule="auto"/>
              <w:jc w:val="center"/>
              <w:rPr>
                <w:rFonts w:ascii="Candara" w:eastAsia="Candara" w:hAnsi="Candara" w:cs="Candara"/>
                <w:b/>
                <w:bCs/>
                <w:sz w:val="20"/>
                <w:szCs w:val="20"/>
              </w:rPr>
            </w:pPr>
            <w:proofErr w:type="spellStart"/>
            <w:r w:rsidRPr="002D3696">
              <w:rPr>
                <w:rFonts w:ascii="Candara" w:eastAsia="Candara" w:hAnsi="Candara" w:cs="Candara"/>
                <w:b/>
                <w:bCs/>
                <w:sz w:val="20"/>
                <w:szCs w:val="20"/>
              </w:rPr>
              <w:t>Coinvestigador</w:t>
            </w:r>
            <w:proofErr w:type="spellEnd"/>
          </w:p>
        </w:tc>
        <w:tc>
          <w:tcPr>
            <w:tcW w:w="3402" w:type="dxa"/>
            <w:vMerge w:val="restart"/>
            <w:vAlign w:val="center"/>
          </w:tcPr>
          <w:p w14:paraId="7CCEB061"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Merge w:val="restart"/>
            <w:vAlign w:val="center"/>
          </w:tcPr>
          <w:p w14:paraId="2051688C" w14:textId="768B7D85"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Filiación institucional sede seccional</w:t>
            </w:r>
          </w:p>
        </w:tc>
        <w:tc>
          <w:tcPr>
            <w:tcW w:w="8293" w:type="dxa"/>
            <w:vAlign w:val="center"/>
          </w:tcPr>
          <w:p w14:paraId="6E2482EC" w14:textId="61A2A852" w:rsidR="002D3696" w:rsidRPr="002D3696" w:rsidRDefault="006E74D1" w:rsidP="0045063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002D3696" w:rsidRPr="002D3696">
              <w:rPr>
                <w:rFonts w:ascii="Candara" w:eastAsia="Candara" w:hAnsi="Candara" w:cs="Candara"/>
                <w:i/>
                <w:iCs/>
                <w:color w:val="767171" w:themeColor="background2" w:themeShade="80"/>
                <w:sz w:val="20"/>
                <w:szCs w:val="20"/>
              </w:rPr>
              <w:t xml:space="preserve"> </w:t>
            </w:r>
            <w:proofErr w:type="spellStart"/>
            <w:r w:rsidR="002D3696" w:rsidRPr="002D3696">
              <w:rPr>
                <w:rFonts w:ascii="Candara" w:eastAsia="Candara" w:hAnsi="Candara" w:cs="Candara"/>
                <w:i/>
                <w:iCs/>
                <w:color w:val="767171" w:themeColor="background2" w:themeShade="80"/>
                <w:sz w:val="20"/>
                <w:szCs w:val="20"/>
              </w:rPr>
              <w:t>CvLac</w:t>
            </w:r>
            <w:proofErr w:type="spellEnd"/>
          </w:p>
        </w:tc>
      </w:tr>
      <w:tr w:rsidR="002D3696" w:rsidRPr="005E671B" w14:paraId="63163F54" w14:textId="77777777" w:rsidTr="0048304B">
        <w:trPr>
          <w:trHeight w:val="558"/>
          <w:jc w:val="center"/>
        </w:trPr>
        <w:tc>
          <w:tcPr>
            <w:tcW w:w="3325" w:type="dxa"/>
            <w:vMerge/>
            <w:vAlign w:val="center"/>
          </w:tcPr>
          <w:p w14:paraId="1232722F" w14:textId="77777777" w:rsidR="002D3696" w:rsidRDefault="002D3696" w:rsidP="0045063C">
            <w:pPr>
              <w:spacing w:after="120" w:line="240" w:lineRule="auto"/>
              <w:jc w:val="center"/>
              <w:rPr>
                <w:rFonts w:ascii="Candara" w:eastAsia="Candara" w:hAnsi="Candara" w:cs="Candara"/>
                <w:sz w:val="20"/>
                <w:szCs w:val="20"/>
              </w:rPr>
            </w:pPr>
          </w:p>
        </w:tc>
        <w:tc>
          <w:tcPr>
            <w:tcW w:w="3402" w:type="dxa"/>
            <w:vMerge/>
            <w:vAlign w:val="center"/>
          </w:tcPr>
          <w:p w14:paraId="34531D16"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Merge/>
            <w:vAlign w:val="center"/>
          </w:tcPr>
          <w:p w14:paraId="738FAEAE"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8293" w:type="dxa"/>
            <w:vAlign w:val="center"/>
          </w:tcPr>
          <w:p w14:paraId="6A2D334F" w14:textId="46AF2038" w:rsidR="002D3696" w:rsidRPr="002D3696" w:rsidRDefault="006E74D1" w:rsidP="0045063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proofErr w:type="spellStart"/>
            <w:r w:rsidR="002D3696" w:rsidRPr="002D3696">
              <w:rPr>
                <w:rFonts w:ascii="Candara" w:eastAsia="Candara" w:hAnsi="Candara" w:cs="Candara"/>
                <w:i/>
                <w:iCs/>
                <w:color w:val="767171" w:themeColor="background2" w:themeShade="80"/>
                <w:sz w:val="20"/>
                <w:szCs w:val="20"/>
              </w:rPr>
              <w:t>Orcid</w:t>
            </w:r>
            <w:proofErr w:type="spellEnd"/>
          </w:p>
        </w:tc>
      </w:tr>
      <w:tr w:rsidR="002D3696" w:rsidRPr="005E671B" w14:paraId="1D0DE609" w14:textId="77777777" w:rsidTr="0048304B">
        <w:trPr>
          <w:trHeight w:val="558"/>
          <w:jc w:val="center"/>
        </w:trPr>
        <w:tc>
          <w:tcPr>
            <w:tcW w:w="3325" w:type="dxa"/>
            <w:vMerge/>
            <w:vAlign w:val="center"/>
          </w:tcPr>
          <w:p w14:paraId="67886D5A" w14:textId="77777777" w:rsidR="002D3696" w:rsidRDefault="002D3696" w:rsidP="0045063C">
            <w:pPr>
              <w:spacing w:after="120" w:line="240" w:lineRule="auto"/>
              <w:jc w:val="center"/>
              <w:rPr>
                <w:rFonts w:ascii="Candara" w:eastAsia="Candara" w:hAnsi="Candara" w:cs="Candara"/>
                <w:sz w:val="20"/>
                <w:szCs w:val="20"/>
              </w:rPr>
            </w:pPr>
          </w:p>
        </w:tc>
        <w:tc>
          <w:tcPr>
            <w:tcW w:w="3402" w:type="dxa"/>
            <w:vMerge/>
            <w:vAlign w:val="center"/>
          </w:tcPr>
          <w:p w14:paraId="77D80EDA"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Merge/>
            <w:vAlign w:val="center"/>
          </w:tcPr>
          <w:p w14:paraId="36BEB662" w14:textId="77777777" w:rsidR="002D3696" w:rsidRPr="002D3696" w:rsidRDefault="002D3696" w:rsidP="0045063C">
            <w:pPr>
              <w:spacing w:after="120" w:line="240" w:lineRule="auto"/>
              <w:jc w:val="center"/>
              <w:rPr>
                <w:rFonts w:ascii="Candara" w:eastAsia="Candara" w:hAnsi="Candara" w:cs="Candara"/>
                <w:i/>
                <w:iCs/>
                <w:color w:val="767171" w:themeColor="background2" w:themeShade="80"/>
                <w:sz w:val="20"/>
                <w:szCs w:val="20"/>
              </w:rPr>
            </w:pPr>
          </w:p>
        </w:tc>
        <w:tc>
          <w:tcPr>
            <w:tcW w:w="8293" w:type="dxa"/>
            <w:vAlign w:val="center"/>
          </w:tcPr>
          <w:p w14:paraId="4D67AABD" w14:textId="42A3E84F" w:rsidR="002D3696" w:rsidRPr="002D3696" w:rsidRDefault="006E74D1" w:rsidP="0045063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r w:rsidR="002D3696" w:rsidRPr="002D3696">
              <w:rPr>
                <w:rFonts w:ascii="Candara" w:eastAsia="Candara" w:hAnsi="Candara" w:cs="Candara"/>
                <w:i/>
                <w:iCs/>
                <w:color w:val="767171" w:themeColor="background2" w:themeShade="80"/>
                <w:sz w:val="20"/>
                <w:szCs w:val="20"/>
              </w:rPr>
              <w:t xml:space="preserve">Google </w:t>
            </w:r>
            <w:proofErr w:type="spellStart"/>
            <w:r w:rsidR="002D3696" w:rsidRPr="002D3696">
              <w:rPr>
                <w:rFonts w:ascii="Candara" w:eastAsia="Candara" w:hAnsi="Candara" w:cs="Candara"/>
                <w:i/>
                <w:iCs/>
                <w:color w:val="767171" w:themeColor="background2" w:themeShade="80"/>
                <w:sz w:val="20"/>
                <w:szCs w:val="20"/>
              </w:rPr>
              <w:t>scholar</w:t>
            </w:r>
            <w:proofErr w:type="spellEnd"/>
          </w:p>
        </w:tc>
      </w:tr>
      <w:tr w:rsidR="00C7764C" w:rsidRPr="005E671B" w14:paraId="23F49CE0" w14:textId="77777777" w:rsidTr="0048304B">
        <w:trPr>
          <w:trHeight w:val="558"/>
          <w:jc w:val="center"/>
        </w:trPr>
        <w:tc>
          <w:tcPr>
            <w:tcW w:w="3325" w:type="dxa"/>
            <w:vMerge w:val="restart"/>
            <w:vAlign w:val="center"/>
          </w:tcPr>
          <w:p w14:paraId="35921C1B" w14:textId="6E5B44B9" w:rsidR="00C7764C" w:rsidRDefault="00C7764C" w:rsidP="00C7764C">
            <w:pPr>
              <w:spacing w:after="120" w:line="240" w:lineRule="auto"/>
              <w:jc w:val="center"/>
              <w:rPr>
                <w:rFonts w:ascii="Candara" w:eastAsia="Candara" w:hAnsi="Candara" w:cs="Candara"/>
                <w:sz w:val="20"/>
                <w:szCs w:val="20"/>
              </w:rPr>
            </w:pPr>
            <w:proofErr w:type="spellStart"/>
            <w:r w:rsidRPr="002D3696">
              <w:rPr>
                <w:rFonts w:ascii="Candara" w:eastAsia="Candara" w:hAnsi="Candara" w:cs="Candara"/>
                <w:b/>
                <w:bCs/>
                <w:sz w:val="20"/>
                <w:szCs w:val="20"/>
              </w:rPr>
              <w:t>Coinvestigador</w:t>
            </w:r>
            <w:proofErr w:type="spellEnd"/>
          </w:p>
        </w:tc>
        <w:tc>
          <w:tcPr>
            <w:tcW w:w="3402" w:type="dxa"/>
            <w:vMerge w:val="restart"/>
            <w:vAlign w:val="center"/>
          </w:tcPr>
          <w:p w14:paraId="414CF76C" w14:textId="3E685655" w:rsidR="00C7764C" w:rsidRPr="002D3696" w:rsidRDefault="00C7764C" w:rsidP="00C7764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Merge w:val="restart"/>
            <w:vAlign w:val="center"/>
          </w:tcPr>
          <w:p w14:paraId="40BCCC3E" w14:textId="43C4CEB9" w:rsidR="00C7764C" w:rsidRPr="002D3696" w:rsidRDefault="00C7764C" w:rsidP="00C7764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Filiación institucional sede seccional</w:t>
            </w:r>
          </w:p>
        </w:tc>
        <w:tc>
          <w:tcPr>
            <w:tcW w:w="8293" w:type="dxa"/>
            <w:vAlign w:val="center"/>
          </w:tcPr>
          <w:p w14:paraId="25F4307B" w14:textId="703B72DC" w:rsidR="00C7764C" w:rsidRDefault="00C7764C" w:rsidP="00C7764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proofErr w:type="spellStart"/>
            <w:r w:rsidRPr="002D3696">
              <w:rPr>
                <w:rFonts w:ascii="Candara" w:eastAsia="Candara" w:hAnsi="Candara" w:cs="Candara"/>
                <w:i/>
                <w:iCs/>
                <w:color w:val="767171" w:themeColor="background2" w:themeShade="80"/>
                <w:sz w:val="20"/>
                <w:szCs w:val="20"/>
              </w:rPr>
              <w:t>CvLac</w:t>
            </w:r>
            <w:proofErr w:type="spellEnd"/>
          </w:p>
        </w:tc>
      </w:tr>
      <w:tr w:rsidR="00C7764C" w:rsidRPr="005E671B" w14:paraId="741AC094" w14:textId="77777777" w:rsidTr="0048304B">
        <w:trPr>
          <w:trHeight w:val="558"/>
          <w:jc w:val="center"/>
        </w:trPr>
        <w:tc>
          <w:tcPr>
            <w:tcW w:w="3325" w:type="dxa"/>
            <w:vMerge/>
            <w:vAlign w:val="center"/>
          </w:tcPr>
          <w:p w14:paraId="7A330E12" w14:textId="77777777" w:rsidR="00C7764C" w:rsidRDefault="00C7764C" w:rsidP="00C7764C">
            <w:pPr>
              <w:spacing w:after="120" w:line="240" w:lineRule="auto"/>
              <w:jc w:val="center"/>
              <w:rPr>
                <w:rFonts w:ascii="Candara" w:eastAsia="Candara" w:hAnsi="Candara" w:cs="Candara"/>
                <w:sz w:val="20"/>
                <w:szCs w:val="20"/>
              </w:rPr>
            </w:pPr>
          </w:p>
        </w:tc>
        <w:tc>
          <w:tcPr>
            <w:tcW w:w="3402" w:type="dxa"/>
            <w:vMerge/>
            <w:vAlign w:val="center"/>
          </w:tcPr>
          <w:p w14:paraId="13AFBA6F" w14:textId="77777777" w:rsidR="00C7764C" w:rsidRPr="002D3696" w:rsidRDefault="00C7764C" w:rsidP="00C7764C">
            <w:pPr>
              <w:spacing w:after="120" w:line="240" w:lineRule="auto"/>
              <w:jc w:val="center"/>
              <w:rPr>
                <w:rFonts w:ascii="Candara" w:eastAsia="Candara" w:hAnsi="Candara" w:cs="Candara"/>
                <w:i/>
                <w:iCs/>
                <w:color w:val="767171" w:themeColor="background2" w:themeShade="80"/>
                <w:sz w:val="20"/>
                <w:szCs w:val="20"/>
              </w:rPr>
            </w:pPr>
          </w:p>
        </w:tc>
        <w:tc>
          <w:tcPr>
            <w:tcW w:w="2552" w:type="dxa"/>
            <w:vMerge/>
            <w:vAlign w:val="center"/>
          </w:tcPr>
          <w:p w14:paraId="578FEB65" w14:textId="77777777" w:rsidR="00C7764C" w:rsidRPr="002D3696" w:rsidRDefault="00C7764C" w:rsidP="00C7764C">
            <w:pPr>
              <w:spacing w:after="120" w:line="240" w:lineRule="auto"/>
              <w:jc w:val="center"/>
              <w:rPr>
                <w:rFonts w:ascii="Candara" w:eastAsia="Candara" w:hAnsi="Candara" w:cs="Candara"/>
                <w:i/>
                <w:iCs/>
                <w:color w:val="767171" w:themeColor="background2" w:themeShade="80"/>
                <w:sz w:val="20"/>
                <w:szCs w:val="20"/>
              </w:rPr>
            </w:pPr>
          </w:p>
        </w:tc>
        <w:tc>
          <w:tcPr>
            <w:tcW w:w="8293" w:type="dxa"/>
            <w:vAlign w:val="center"/>
          </w:tcPr>
          <w:p w14:paraId="47466EF0" w14:textId="33B25217" w:rsidR="00C7764C" w:rsidRDefault="00C7764C" w:rsidP="00C7764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w:t>
            </w:r>
            <w:proofErr w:type="spellStart"/>
            <w:r w:rsidRPr="002D3696">
              <w:rPr>
                <w:rFonts w:ascii="Candara" w:eastAsia="Candara" w:hAnsi="Candara" w:cs="Candara"/>
                <w:i/>
                <w:iCs/>
                <w:color w:val="767171" w:themeColor="background2" w:themeShade="80"/>
                <w:sz w:val="20"/>
                <w:szCs w:val="20"/>
              </w:rPr>
              <w:t>Orcid</w:t>
            </w:r>
            <w:proofErr w:type="spellEnd"/>
          </w:p>
        </w:tc>
      </w:tr>
      <w:tr w:rsidR="00C7764C" w:rsidRPr="005E671B" w14:paraId="3FB6E088" w14:textId="77777777" w:rsidTr="0048304B">
        <w:trPr>
          <w:trHeight w:val="558"/>
          <w:jc w:val="center"/>
        </w:trPr>
        <w:tc>
          <w:tcPr>
            <w:tcW w:w="3325" w:type="dxa"/>
            <w:vMerge/>
            <w:vAlign w:val="center"/>
          </w:tcPr>
          <w:p w14:paraId="415AF456" w14:textId="77777777" w:rsidR="00C7764C" w:rsidRDefault="00C7764C" w:rsidP="00C7764C">
            <w:pPr>
              <w:spacing w:after="120" w:line="240" w:lineRule="auto"/>
              <w:jc w:val="center"/>
              <w:rPr>
                <w:rFonts w:ascii="Candara" w:eastAsia="Candara" w:hAnsi="Candara" w:cs="Candara"/>
                <w:sz w:val="20"/>
                <w:szCs w:val="20"/>
              </w:rPr>
            </w:pPr>
          </w:p>
        </w:tc>
        <w:tc>
          <w:tcPr>
            <w:tcW w:w="3402" w:type="dxa"/>
            <w:vMerge/>
            <w:vAlign w:val="center"/>
          </w:tcPr>
          <w:p w14:paraId="595C69C6" w14:textId="77777777" w:rsidR="00C7764C" w:rsidRPr="002D3696" w:rsidRDefault="00C7764C" w:rsidP="00C7764C">
            <w:pPr>
              <w:spacing w:after="120" w:line="240" w:lineRule="auto"/>
              <w:jc w:val="center"/>
              <w:rPr>
                <w:rFonts w:ascii="Candara" w:eastAsia="Candara" w:hAnsi="Candara" w:cs="Candara"/>
                <w:i/>
                <w:iCs/>
                <w:color w:val="767171" w:themeColor="background2" w:themeShade="80"/>
                <w:sz w:val="20"/>
                <w:szCs w:val="20"/>
              </w:rPr>
            </w:pPr>
          </w:p>
        </w:tc>
        <w:tc>
          <w:tcPr>
            <w:tcW w:w="2552" w:type="dxa"/>
            <w:vMerge/>
            <w:vAlign w:val="center"/>
          </w:tcPr>
          <w:p w14:paraId="4952A54C" w14:textId="77777777" w:rsidR="00C7764C" w:rsidRPr="002D3696" w:rsidRDefault="00C7764C" w:rsidP="00C7764C">
            <w:pPr>
              <w:spacing w:after="120" w:line="240" w:lineRule="auto"/>
              <w:jc w:val="center"/>
              <w:rPr>
                <w:rFonts w:ascii="Candara" w:eastAsia="Candara" w:hAnsi="Candara" w:cs="Candara"/>
                <w:i/>
                <w:iCs/>
                <w:color w:val="767171" w:themeColor="background2" w:themeShade="80"/>
                <w:sz w:val="20"/>
                <w:szCs w:val="20"/>
              </w:rPr>
            </w:pPr>
          </w:p>
        </w:tc>
        <w:tc>
          <w:tcPr>
            <w:tcW w:w="8293" w:type="dxa"/>
            <w:vAlign w:val="center"/>
          </w:tcPr>
          <w:p w14:paraId="029C42AF" w14:textId="5B04130C" w:rsidR="00C7764C" w:rsidRDefault="00C7764C" w:rsidP="00C7764C">
            <w:pPr>
              <w:spacing w:after="120" w:line="240" w:lineRule="auto"/>
              <w:jc w:val="center"/>
              <w:rPr>
                <w:rFonts w:ascii="Candara" w:eastAsia="Candara" w:hAnsi="Candara" w:cs="Candara"/>
                <w:i/>
                <w:iCs/>
                <w:color w:val="767171" w:themeColor="background2" w:themeShade="80"/>
                <w:sz w:val="20"/>
                <w:szCs w:val="20"/>
              </w:rPr>
            </w:pPr>
            <w:r>
              <w:rPr>
                <w:rFonts w:ascii="Candara" w:eastAsia="Candara" w:hAnsi="Candara" w:cs="Candara"/>
                <w:i/>
                <w:iCs/>
                <w:color w:val="767171" w:themeColor="background2" w:themeShade="80"/>
                <w:sz w:val="20"/>
                <w:szCs w:val="20"/>
              </w:rPr>
              <w:t>Enlace</w:t>
            </w:r>
            <w:r w:rsidRPr="002D3696">
              <w:rPr>
                <w:rFonts w:ascii="Candara" w:eastAsia="Candara" w:hAnsi="Candara" w:cs="Candara"/>
                <w:i/>
                <w:iCs/>
                <w:color w:val="767171" w:themeColor="background2" w:themeShade="80"/>
                <w:sz w:val="20"/>
                <w:szCs w:val="20"/>
              </w:rPr>
              <w:t xml:space="preserve"> Google </w:t>
            </w:r>
            <w:proofErr w:type="spellStart"/>
            <w:r w:rsidRPr="002D3696">
              <w:rPr>
                <w:rFonts w:ascii="Candara" w:eastAsia="Candara" w:hAnsi="Candara" w:cs="Candara"/>
                <w:i/>
                <w:iCs/>
                <w:color w:val="767171" w:themeColor="background2" w:themeShade="80"/>
                <w:sz w:val="20"/>
                <w:szCs w:val="20"/>
              </w:rPr>
              <w:t>scholar</w:t>
            </w:r>
            <w:proofErr w:type="spellEnd"/>
          </w:p>
        </w:tc>
      </w:tr>
    </w:tbl>
    <w:p w14:paraId="74FADB41" w14:textId="77777777" w:rsidR="00083F16" w:rsidRP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sz w:val="20"/>
          <w:szCs w:val="20"/>
        </w:rPr>
      </w:pPr>
    </w:p>
    <w:p w14:paraId="28D76FA4" w14:textId="753BD7B2" w:rsidR="00411E04" w:rsidRPr="00411E04" w:rsidRDefault="00411E04"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sz w:val="24"/>
          <w:szCs w:val="24"/>
        </w:rPr>
      </w:pPr>
      <w:r w:rsidRPr="00411E04">
        <w:rPr>
          <w:rFonts w:ascii="Candara" w:eastAsia="Candara" w:hAnsi="Candara" w:cs="Candara"/>
          <w:b/>
          <w:sz w:val="24"/>
          <w:szCs w:val="24"/>
        </w:rPr>
        <w:t>Tipo de proyecto:</w:t>
      </w:r>
    </w:p>
    <w:p w14:paraId="6BE2C210" w14:textId="5E60D60B" w:rsidR="00411E04" w:rsidRPr="00411E04" w:rsidRDefault="00411E04" w:rsidP="00411E04">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411E04">
        <w:rPr>
          <w:rFonts w:ascii="Candara" w:eastAsia="Candara" w:hAnsi="Candara" w:cs="Candara"/>
          <w:sz w:val="24"/>
          <w:szCs w:val="24"/>
        </w:rPr>
        <w:t>Tipo I: __</w:t>
      </w:r>
    </w:p>
    <w:p w14:paraId="13CEB97C" w14:textId="4C93D50B" w:rsidR="00411E04" w:rsidRDefault="00411E04" w:rsidP="00411E04">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r w:rsidRPr="00411E04">
        <w:rPr>
          <w:rFonts w:ascii="Candara" w:eastAsia="Candara" w:hAnsi="Candara" w:cs="Candara"/>
          <w:sz w:val="24"/>
          <w:szCs w:val="24"/>
        </w:rPr>
        <w:t>Tipo II: __</w:t>
      </w:r>
    </w:p>
    <w:p w14:paraId="5B2DB295" w14:textId="77777777" w:rsidR="00411E04" w:rsidRPr="00411E04" w:rsidRDefault="00411E04" w:rsidP="00411E04">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p>
    <w:p w14:paraId="7D393D72" w14:textId="46FA2F8F" w:rsidR="002D3696" w:rsidRPr="00A16B62" w:rsidRDefault="002D369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230A7">
        <w:rPr>
          <w:rFonts w:ascii="Candara" w:eastAsia="Candara" w:hAnsi="Candara" w:cs="Candara"/>
          <w:b/>
          <w:bCs/>
          <w:sz w:val="24"/>
          <w:szCs w:val="24"/>
        </w:rPr>
        <w:t>Campo de acción de la USTA</w:t>
      </w:r>
      <w:r w:rsidR="001230A7">
        <w:rPr>
          <w:rFonts w:ascii="Candara" w:eastAsia="Candara" w:hAnsi="Candara" w:cs="Candara"/>
          <w:b/>
          <w:bCs/>
          <w:sz w:val="24"/>
          <w:szCs w:val="24"/>
        </w:rPr>
        <w:t>:</w:t>
      </w:r>
      <w:r w:rsidR="00A16B62">
        <w:rPr>
          <w:rFonts w:ascii="Candara" w:eastAsia="Candara" w:hAnsi="Candara" w:cs="Candara"/>
          <w:b/>
          <w:bCs/>
          <w:sz w:val="24"/>
          <w:szCs w:val="24"/>
        </w:rPr>
        <w:t xml:space="preserve"> Seleccione con una equis (X). </w:t>
      </w:r>
    </w:p>
    <w:p w14:paraId="626AF0EB" w14:textId="06FF4C7B"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Sociedad</w:t>
      </w:r>
      <w:r>
        <w:rPr>
          <w:rFonts w:ascii="Candara" w:eastAsia="Candara" w:hAnsi="Candara" w:cs="Candara"/>
          <w:bCs/>
          <w:sz w:val="24"/>
          <w:szCs w:val="24"/>
        </w:rPr>
        <w:t>: __</w:t>
      </w:r>
    </w:p>
    <w:p w14:paraId="3F79D9AB" w14:textId="0B25C1C2"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Ambiente</w:t>
      </w:r>
      <w:r>
        <w:rPr>
          <w:rFonts w:ascii="Candara" w:eastAsia="Candara" w:hAnsi="Candara" w:cs="Candara"/>
          <w:bCs/>
          <w:sz w:val="24"/>
          <w:szCs w:val="24"/>
        </w:rPr>
        <w:t>: __</w:t>
      </w:r>
    </w:p>
    <w:p w14:paraId="50E52CA7" w14:textId="50940422"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Pr>
          <w:rFonts w:ascii="Candara" w:eastAsia="Candara" w:hAnsi="Candara" w:cs="Candara"/>
          <w:bCs/>
          <w:sz w:val="24"/>
          <w:szCs w:val="24"/>
        </w:rPr>
        <w:t xml:space="preserve">Sociedad y Ambiente: __ </w:t>
      </w:r>
    </w:p>
    <w:p w14:paraId="54FBD2AC" w14:textId="77777777" w:rsidR="001230A7" w:rsidRDefault="001230A7" w:rsidP="001230A7">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p>
    <w:p w14:paraId="460AFF33" w14:textId="5DB6176D" w:rsidR="001230A7" w:rsidRPr="00A16B62" w:rsidRDefault="001230A7" w:rsidP="00A16B62">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Foco temático</w:t>
      </w:r>
      <w:r w:rsidR="00A16B62">
        <w:rPr>
          <w:rFonts w:ascii="Candara" w:eastAsia="Candara" w:hAnsi="Candara" w:cs="Candara"/>
          <w:b/>
          <w:bCs/>
          <w:sz w:val="24"/>
          <w:szCs w:val="24"/>
        </w:rPr>
        <w:t xml:space="preserve"> y e</w:t>
      </w:r>
      <w:r w:rsidRPr="00A16B62">
        <w:rPr>
          <w:rFonts w:ascii="Candara" w:eastAsia="Candara" w:hAnsi="Candara" w:cs="Candara"/>
          <w:b/>
          <w:bCs/>
          <w:sz w:val="24"/>
          <w:szCs w:val="24"/>
        </w:rPr>
        <w:t xml:space="preserve">nfoque de la propuesta: </w:t>
      </w:r>
      <w:r w:rsidR="00A16B62">
        <w:rPr>
          <w:rFonts w:ascii="Candara" w:eastAsia="Candara" w:hAnsi="Candara" w:cs="Candara"/>
          <w:color w:val="767171" w:themeColor="background2" w:themeShade="80"/>
          <w:sz w:val="24"/>
          <w:szCs w:val="24"/>
          <w:u w:val="single"/>
        </w:rPr>
        <w:t>Articulación de la propuesta con las perspectivas relacionadas en el Millennium Project</w:t>
      </w:r>
      <w:r w:rsidRPr="00A16B62">
        <w:rPr>
          <w:rFonts w:ascii="Candara" w:eastAsia="Candara" w:hAnsi="Candara" w:cs="Candara"/>
          <w:color w:val="767171" w:themeColor="background2" w:themeShade="80"/>
          <w:sz w:val="24"/>
          <w:szCs w:val="24"/>
          <w:u w:val="single"/>
        </w:rPr>
        <w:t>.</w:t>
      </w:r>
    </w:p>
    <w:p w14:paraId="3D2C99BF" w14:textId="77777777" w:rsidR="001230A7" w:rsidRDefault="001230A7" w:rsidP="001230A7">
      <w:pPr>
        <w:pStyle w:val="Prrafodelista"/>
        <w:rPr>
          <w:rFonts w:ascii="Candara" w:eastAsia="Candara" w:hAnsi="Candara" w:cs="Candara"/>
          <w:sz w:val="20"/>
          <w:szCs w:val="20"/>
        </w:rPr>
      </w:pPr>
    </w:p>
    <w:p w14:paraId="6B4FA617" w14:textId="70F6C4E1"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Convenio o alianza</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Hace referencia al nombre de la entidad con la que se realiza algún tipo de convenio o alianza para la ejecución del proyecto.</w:t>
      </w:r>
      <w:r w:rsidR="00A16B62">
        <w:rPr>
          <w:rFonts w:ascii="Candara" w:eastAsia="Candara" w:hAnsi="Candara" w:cs="Candara"/>
          <w:color w:val="767171" w:themeColor="background2" w:themeShade="80"/>
          <w:sz w:val="24"/>
          <w:szCs w:val="24"/>
          <w:u w:val="single"/>
        </w:rPr>
        <w:t xml:space="preserve"> Especifique si la alianza establecida cuenta con inversión en el proyecto o se limita a horas nómina. </w:t>
      </w:r>
    </w:p>
    <w:p w14:paraId="48AF424D" w14:textId="77777777" w:rsidR="001230A7" w:rsidRDefault="001230A7" w:rsidP="001230A7">
      <w:pPr>
        <w:pStyle w:val="Prrafodelista"/>
        <w:rPr>
          <w:rFonts w:ascii="Candara" w:eastAsia="Candara" w:hAnsi="Candara" w:cs="Candara"/>
          <w:sz w:val="20"/>
          <w:szCs w:val="20"/>
        </w:rPr>
      </w:pPr>
    </w:p>
    <w:p w14:paraId="068F5FEA" w14:textId="194E609D"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Duración de ejecución del proyecto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 xml:space="preserve">Corresponde al periodo de tiempo en el que se puede desarrollar de manera cabal el proyecto (máximo </w:t>
      </w:r>
      <w:r w:rsidR="009564F3">
        <w:rPr>
          <w:rFonts w:ascii="Candara" w:eastAsia="Candara" w:hAnsi="Candara" w:cs="Candara"/>
          <w:color w:val="767171" w:themeColor="background2" w:themeShade="80"/>
          <w:sz w:val="24"/>
          <w:szCs w:val="24"/>
          <w:u w:val="single"/>
        </w:rPr>
        <w:t xml:space="preserve">12 </w:t>
      </w:r>
      <w:r w:rsidRPr="001230A7">
        <w:rPr>
          <w:rFonts w:ascii="Candara" w:eastAsia="Candara" w:hAnsi="Candara" w:cs="Candara"/>
          <w:color w:val="767171" w:themeColor="background2" w:themeShade="80"/>
          <w:sz w:val="24"/>
          <w:szCs w:val="24"/>
          <w:u w:val="single"/>
        </w:rPr>
        <w:t>meses</w:t>
      </w:r>
      <w:r w:rsidR="00A16B62">
        <w:rPr>
          <w:rFonts w:ascii="Candara" w:eastAsia="Candara" w:hAnsi="Candara" w:cs="Candara"/>
          <w:color w:val="767171" w:themeColor="background2" w:themeShade="80"/>
          <w:sz w:val="24"/>
          <w:szCs w:val="24"/>
          <w:u w:val="single"/>
        </w:rPr>
        <w:t>, a partir del inicio del año académico)</w:t>
      </w:r>
    </w:p>
    <w:p w14:paraId="0F5CF952" w14:textId="77777777" w:rsidR="001230A7" w:rsidRDefault="001230A7" w:rsidP="001230A7">
      <w:pPr>
        <w:pStyle w:val="Prrafodelista"/>
        <w:rPr>
          <w:rFonts w:ascii="Candara" w:eastAsia="Candara" w:hAnsi="Candara" w:cs="Candara"/>
          <w:sz w:val="20"/>
          <w:szCs w:val="20"/>
        </w:rPr>
      </w:pPr>
    </w:p>
    <w:p w14:paraId="21CD008D" w14:textId="08998A6F"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Área geográfica involucrada o referente territorial de estudio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Si la propuesta incluye el trabajo participativo de alguna población específica, se centra en un entorno ambiental que implique una interacción directa con el espacio o sencillamente se enfoca en un referente territorial para estudiar, se debe explicitar el nombre de dicho lugar (local, regional o nacional).</w:t>
      </w:r>
    </w:p>
    <w:p w14:paraId="63730787" w14:textId="77777777" w:rsidR="001230A7" w:rsidRDefault="001230A7" w:rsidP="001230A7">
      <w:pPr>
        <w:pStyle w:val="Prrafodelista"/>
        <w:rPr>
          <w:rFonts w:ascii="Candara" w:eastAsia="Candara" w:hAnsi="Candara" w:cs="Candara"/>
          <w:sz w:val="20"/>
          <w:szCs w:val="20"/>
        </w:rPr>
      </w:pPr>
    </w:p>
    <w:p w14:paraId="1BE2790A" w14:textId="614D6CE4" w:rsidR="001230A7" w:rsidRPr="00A16B62" w:rsidRDefault="001230A7" w:rsidP="0046584E">
      <w:pPr>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A16B62">
        <w:rPr>
          <w:rFonts w:ascii="Candara" w:eastAsia="Candara" w:hAnsi="Candara" w:cs="Candara"/>
          <w:b/>
          <w:bCs/>
          <w:sz w:val="24"/>
          <w:szCs w:val="24"/>
        </w:rPr>
        <w:lastRenderedPageBreak/>
        <w:t>Resumen ejecutivo</w:t>
      </w:r>
      <w:r w:rsidR="00A16B62">
        <w:rPr>
          <w:rFonts w:ascii="Candara" w:eastAsia="Candara" w:hAnsi="Candara" w:cs="Candara"/>
          <w:b/>
          <w:bCs/>
          <w:sz w:val="24"/>
          <w:szCs w:val="24"/>
        </w:rPr>
        <w:t xml:space="preserve"> y palabras clave: </w:t>
      </w:r>
      <w:r w:rsidRPr="00A16B62">
        <w:rPr>
          <w:rFonts w:ascii="Candara" w:eastAsia="Candara" w:hAnsi="Candara" w:cs="Candara"/>
          <w:color w:val="767171" w:themeColor="background2" w:themeShade="80"/>
          <w:sz w:val="24"/>
          <w:szCs w:val="24"/>
          <w:u w:val="single"/>
        </w:rPr>
        <w:t>Información breve y concisa para comunicar el contenido y alcance del proyecto (máximo 200 palabras). Dicho resumen debe hacer clara alusión a la relación coherente entre todos los elementos que definen el enfoque de esta convocatoria.</w:t>
      </w:r>
      <w:r w:rsidR="00A16B62">
        <w:rPr>
          <w:rFonts w:ascii="Candara" w:eastAsia="Candara" w:hAnsi="Candara" w:cs="Candara"/>
          <w:color w:val="767171" w:themeColor="background2" w:themeShade="80"/>
          <w:sz w:val="24"/>
          <w:szCs w:val="24"/>
          <w:u w:val="single"/>
        </w:rPr>
        <w:t xml:space="preserve"> Adicionalmente, las palabras claves deben estar incluidas en los Tesauros. </w:t>
      </w:r>
    </w:p>
    <w:p w14:paraId="6731038B" w14:textId="77777777" w:rsidR="001230A7" w:rsidRP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2F6B57B5" w14:textId="77777777" w:rsidR="001230A7" w:rsidRPr="001230A7" w:rsidRDefault="001230A7" w:rsidP="001230A7">
      <w:pPr>
        <w:pStyle w:val="Prrafodelista"/>
        <w:numPr>
          <w:ilvl w:val="0"/>
          <w:numId w:val="9"/>
        </w:numPr>
        <w:rPr>
          <w:rFonts w:ascii="Candara" w:eastAsia="Candara" w:hAnsi="Candara" w:cs="Candara"/>
          <w:sz w:val="20"/>
          <w:szCs w:val="20"/>
        </w:rPr>
      </w:pPr>
      <w:r w:rsidRPr="001230A7">
        <w:rPr>
          <w:rFonts w:ascii="Candara" w:eastAsia="Candara" w:hAnsi="Candara" w:cs="Candara"/>
          <w:b/>
          <w:bCs/>
          <w:sz w:val="24"/>
          <w:szCs w:val="24"/>
        </w:rPr>
        <w:t>Identificación y descripción del problema</w:t>
      </w:r>
    </w:p>
    <w:p w14:paraId="5DCD29FE" w14:textId="032CD767" w:rsid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1230A7">
        <w:rPr>
          <w:rFonts w:ascii="Candara" w:eastAsia="Candara" w:hAnsi="Candara" w:cs="Candara"/>
          <w:color w:val="767171" w:themeColor="background2" w:themeShade="80"/>
          <w:sz w:val="24"/>
          <w:szCs w:val="24"/>
          <w:u w:val="single"/>
        </w:rPr>
        <w:t>Apartado para describir detalladamente la necesidad o el problema que la propuesta busca atender o solucionar en el área geográfica involucrada o el referente territorial de estudio. Implica hacer una caracterización de esa localidad o referente territorial y suministrar datos e información que sustentan las causas del problema.</w:t>
      </w:r>
    </w:p>
    <w:p w14:paraId="2077ED7E" w14:textId="77777777" w:rsidR="00995D6D" w:rsidRP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Si una idea o argumento se apoya en tablas, gráficos, fotografías o mapas, este componente gráfico (inherente a la propuesta) debe ir al final del documento sin que ocupe más de tres (3) páginas. Se aclara que en este componente gráfico no están incluidos ni el árbol de problemas ni el árbol de objetivos.</w:t>
      </w:r>
    </w:p>
    <w:p w14:paraId="6A502A69" w14:textId="77777777" w:rsidR="00995D6D" w:rsidRPr="001230A7" w:rsidRDefault="00995D6D"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9E0F56E" w14:textId="15F504C7" w:rsidR="00995D6D" w:rsidRPr="00995D6D" w:rsidRDefault="00995D6D" w:rsidP="00995D6D">
      <w:pPr>
        <w:pStyle w:val="Prrafodelista"/>
        <w:numPr>
          <w:ilvl w:val="0"/>
          <w:numId w:val="9"/>
        </w:numPr>
        <w:rPr>
          <w:rFonts w:ascii="Candara" w:eastAsia="Candara" w:hAnsi="Candara" w:cs="Candara"/>
          <w:b/>
          <w:bCs/>
          <w:sz w:val="24"/>
          <w:szCs w:val="24"/>
        </w:rPr>
      </w:pPr>
      <w:r w:rsidRPr="00995D6D">
        <w:rPr>
          <w:rFonts w:ascii="Candara" w:eastAsia="Candara" w:hAnsi="Candara" w:cs="Candara"/>
          <w:b/>
          <w:bCs/>
          <w:sz w:val="24"/>
          <w:szCs w:val="24"/>
        </w:rPr>
        <w:t>Árbol de problemas (relación causa-efecto)</w:t>
      </w:r>
    </w:p>
    <w:p w14:paraId="55BB41BB" w14:textId="4A109BD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Representación gráfica para ilustrar la necesidad o el problema que la propuesta busca atender o solucionar. Gracias a su estructura organizada se facilita la identificación tanto de las causas como de los efectos de tal necesidad o problema. En otras palabras, el árbol de problemas muestra las relaciones causa-efecto, desde los más específicos hasta los más generales. Este esquema debe integrar el cuerpo de la propuesta, nunca como anexo.</w:t>
      </w:r>
      <w:r>
        <w:rPr>
          <w:rFonts w:ascii="Candara" w:eastAsia="Candara" w:hAnsi="Candara" w:cs="Candara"/>
          <w:color w:val="767171" w:themeColor="background2" w:themeShade="80"/>
          <w:sz w:val="24"/>
          <w:szCs w:val="24"/>
          <w:u w:val="single"/>
        </w:rPr>
        <w:t xml:space="preserve"> </w:t>
      </w:r>
      <w:r w:rsidR="00EA4EE3" w:rsidRPr="00EA4EE3">
        <w:rPr>
          <w:rFonts w:ascii="Candara" w:eastAsia="Candara" w:hAnsi="Candara" w:cs="Candara"/>
          <w:color w:val="767171" w:themeColor="background2" w:themeShade="80"/>
          <w:sz w:val="24"/>
          <w:szCs w:val="24"/>
          <w:u w:val="single"/>
        </w:rPr>
        <w:t xml:space="preserve">Para su elaboración, se recomienda emplear la herramienta en línea y gratuita de </w:t>
      </w:r>
      <w:proofErr w:type="spellStart"/>
      <w:r w:rsidR="00EA4EE3" w:rsidRPr="00EA4EE3">
        <w:rPr>
          <w:rFonts w:ascii="Candara" w:eastAsia="Candara" w:hAnsi="Candara" w:cs="Candara"/>
          <w:color w:val="767171" w:themeColor="background2" w:themeShade="80"/>
          <w:sz w:val="24"/>
          <w:szCs w:val="24"/>
          <w:u w:val="single"/>
        </w:rPr>
        <w:t>Canvas</w:t>
      </w:r>
      <w:proofErr w:type="spellEnd"/>
      <w:r w:rsidR="00EA4EE3" w:rsidRPr="00EA4EE3">
        <w:rPr>
          <w:rFonts w:ascii="Candara" w:eastAsia="Candara" w:hAnsi="Candara" w:cs="Candara"/>
          <w:color w:val="767171" w:themeColor="background2" w:themeShade="80"/>
          <w:sz w:val="24"/>
          <w:szCs w:val="24"/>
          <w:u w:val="single"/>
        </w:rPr>
        <w:t>, disponible en: https://www.canva.com/es_co/graficos/</w:t>
      </w:r>
    </w:p>
    <w:p w14:paraId="65067BF4" w14:textId="77777777" w:rsidR="00F31515" w:rsidRPr="00995D6D" w:rsidRDefault="00F31515"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0189B77" w14:textId="77777777" w:rsidR="00995D6D" w:rsidRPr="00995D6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995D6D">
        <w:rPr>
          <w:rFonts w:ascii="Candara" w:eastAsia="Candara" w:hAnsi="Candara" w:cs="Candara"/>
          <w:b/>
          <w:bCs/>
          <w:sz w:val="24"/>
          <w:szCs w:val="24"/>
        </w:rPr>
        <w:t>Antecedentes</w:t>
      </w:r>
    </w:p>
    <w:p w14:paraId="5CDF03A1" w14:textId="35B67D6B" w:rsidR="00995D6D" w:rsidRDefault="001D1961"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Apartado que condensa de manera exhaustiva pero concisa estudios y experiencias investigativas afines a la temática de la propuesta, haciendo una revisión a nivel internacional, nacional, departamental o municipal, con el propósito de reconocer los resultados y analizar la pertinencia de la propuesta en cuestión.</w:t>
      </w:r>
    </w:p>
    <w:p w14:paraId="34F634C8" w14:textId="7777777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AAA08D2" w14:textId="6453BE5C" w:rsidR="00995D6D" w:rsidRDefault="00995D6D"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b/>
          <w:bCs/>
          <w:sz w:val="24"/>
          <w:szCs w:val="24"/>
        </w:rPr>
        <w:t>Marco conceptual.</w:t>
      </w:r>
      <w:r w:rsidRPr="00995D6D">
        <w:rPr>
          <w:rFonts w:ascii="Candara" w:eastAsia="Candara" w:hAnsi="Candara" w:cs="Candara"/>
          <w:sz w:val="20"/>
          <w:szCs w:val="20"/>
        </w:rPr>
        <w:t xml:space="preserve"> </w:t>
      </w:r>
      <w:r w:rsidRPr="00995D6D">
        <w:rPr>
          <w:rFonts w:ascii="Candara" w:eastAsia="Candara" w:hAnsi="Candara" w:cs="Candara"/>
          <w:color w:val="767171" w:themeColor="background2" w:themeShade="80"/>
          <w:sz w:val="24"/>
          <w:szCs w:val="24"/>
          <w:u w:val="single"/>
        </w:rPr>
        <w:t>Espacio para describir de manera breve los aspectos conceptuales y teóricos que enmarcan el problema abordado en la propuesta del proyecto.</w:t>
      </w:r>
    </w:p>
    <w:p w14:paraId="285DE8BE" w14:textId="670A3AFE"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0E860C9A"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56437B60" w14:textId="574D5116" w:rsidR="001D1961"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Objetivos</w:t>
      </w:r>
    </w:p>
    <w:p w14:paraId="174EE898" w14:textId="1C97712E"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b/>
          <w:bCs/>
          <w:sz w:val="24"/>
          <w:szCs w:val="24"/>
        </w:rPr>
        <w:t>Objetivo g</w:t>
      </w:r>
      <w:r w:rsidR="001D1961" w:rsidRPr="00995D6D">
        <w:rPr>
          <w:rFonts w:ascii="Candara" w:eastAsia="Candara" w:hAnsi="Candara" w:cs="Candara"/>
          <w:b/>
          <w:bCs/>
          <w:sz w:val="24"/>
          <w:szCs w:val="24"/>
        </w:rPr>
        <w:t>eneral</w:t>
      </w:r>
    </w:p>
    <w:p w14:paraId="75E0E558" w14:textId="6CD8AA1B"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 que define de manera concreta el planteamiento del problema, expresado con un verbo en modo infinitivo. Es medible, alcanzable y conduce hacia una meta. </w:t>
      </w:r>
    </w:p>
    <w:p w14:paraId="4F02CE03"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5606AF46" w14:textId="798E0F79"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sz w:val="20"/>
          <w:szCs w:val="20"/>
        </w:rPr>
        <w:tab/>
      </w:r>
      <w:r>
        <w:rPr>
          <w:rFonts w:ascii="Candara" w:eastAsia="Candara" w:hAnsi="Candara" w:cs="Candara"/>
          <w:b/>
          <w:bCs/>
          <w:sz w:val="24"/>
          <w:szCs w:val="24"/>
        </w:rPr>
        <w:t>Objetivos específicos</w:t>
      </w:r>
    </w:p>
    <w:p w14:paraId="03B8C471" w14:textId="72D44C29" w:rsidR="00995D6D" w:rsidRDefault="001D1961"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59CB9B3" w14:textId="77777777" w:rsidR="00995D6D" w:rsidRDefault="00995D6D"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13DCAA0" w14:textId="2465A47F" w:rsidR="000C0BA6" w:rsidRDefault="00995D6D" w:rsidP="008171B6">
      <w:pPr>
        <w:pStyle w:val="Prrafodelista"/>
        <w:numPr>
          <w:ilvl w:val="0"/>
          <w:numId w:val="10"/>
        </w:numPr>
        <w:pBdr>
          <w:top w:val="nil"/>
          <w:left w:val="nil"/>
          <w:bottom w:val="nil"/>
          <w:right w:val="nil"/>
          <w:between w:val="nil"/>
        </w:pBdr>
        <w:spacing w:after="0" w:line="240" w:lineRule="auto"/>
        <w:jc w:val="both"/>
        <w:rPr>
          <w:rFonts w:ascii="Candara" w:eastAsia="Candara" w:hAnsi="Candara" w:cs="Candara"/>
          <w:color w:val="767171" w:themeColor="background2" w:themeShade="80"/>
          <w:sz w:val="24"/>
          <w:szCs w:val="24"/>
          <w:u w:val="single"/>
        </w:rPr>
      </w:pPr>
      <w:r w:rsidRPr="00411E04">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A6472AD" w14:textId="77777777" w:rsidR="00467910" w:rsidRPr="00411E04" w:rsidRDefault="00467910" w:rsidP="00467910">
      <w:pPr>
        <w:pStyle w:val="Prrafodelista"/>
        <w:pBdr>
          <w:top w:val="nil"/>
          <w:left w:val="nil"/>
          <w:bottom w:val="nil"/>
          <w:right w:val="nil"/>
          <w:between w:val="nil"/>
        </w:pBdr>
        <w:spacing w:after="0" w:line="240" w:lineRule="auto"/>
        <w:ind w:left="1866"/>
        <w:jc w:val="both"/>
        <w:rPr>
          <w:rFonts w:ascii="Candara" w:eastAsia="Candara" w:hAnsi="Candara" w:cs="Candara"/>
          <w:color w:val="767171" w:themeColor="background2" w:themeShade="80"/>
          <w:sz w:val="24"/>
          <w:szCs w:val="24"/>
          <w:u w:val="single"/>
        </w:rPr>
      </w:pPr>
    </w:p>
    <w:p w14:paraId="43CD0CC2" w14:textId="77777777"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Árbol de objetivos (relación medios-fines)</w:t>
      </w:r>
    </w:p>
    <w:p w14:paraId="449B91ED" w14:textId="0121FB40"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Esquema planteado con base en el árbol de problemas, por lo tanto, debe tener perfecta correspondencia con este. Ilustra con claridad la conversión de las causas y efectos ahora a medios y fines, a la vez que los decanta, para aproximarse así al planteamiento de la alternativa. Este esquema debe integrar el cuerpo de la propuesta, nunca como anexo.</w:t>
      </w:r>
      <w:r w:rsidR="00EA4EE3">
        <w:rPr>
          <w:rFonts w:ascii="Candara" w:eastAsia="Candara" w:hAnsi="Candara" w:cs="Candara"/>
          <w:color w:val="767171" w:themeColor="background2" w:themeShade="80"/>
          <w:sz w:val="24"/>
          <w:szCs w:val="24"/>
          <w:u w:val="single"/>
        </w:rPr>
        <w:t xml:space="preserve"> </w:t>
      </w:r>
      <w:r w:rsidR="00EA4EE3" w:rsidRPr="00EA4EE3">
        <w:rPr>
          <w:rFonts w:ascii="Candara" w:eastAsia="Candara" w:hAnsi="Candara" w:cs="Candara"/>
          <w:color w:val="767171" w:themeColor="background2" w:themeShade="80"/>
          <w:sz w:val="24"/>
          <w:szCs w:val="24"/>
          <w:u w:val="single"/>
        </w:rPr>
        <w:t xml:space="preserve">Para su elaboración, se recomienda emplear la herramienta en línea y gratuita de </w:t>
      </w:r>
      <w:proofErr w:type="spellStart"/>
      <w:r w:rsidR="00EA4EE3" w:rsidRPr="00EA4EE3">
        <w:rPr>
          <w:rFonts w:ascii="Candara" w:eastAsia="Candara" w:hAnsi="Candara" w:cs="Candara"/>
          <w:color w:val="767171" w:themeColor="background2" w:themeShade="80"/>
          <w:sz w:val="24"/>
          <w:szCs w:val="24"/>
          <w:u w:val="single"/>
        </w:rPr>
        <w:t>Canvas</w:t>
      </w:r>
      <w:proofErr w:type="spellEnd"/>
      <w:r w:rsidR="00EA4EE3" w:rsidRPr="00EA4EE3">
        <w:rPr>
          <w:rFonts w:ascii="Candara" w:eastAsia="Candara" w:hAnsi="Candara" w:cs="Candara"/>
          <w:color w:val="767171" w:themeColor="background2" w:themeShade="80"/>
          <w:sz w:val="24"/>
          <w:szCs w:val="24"/>
          <w:u w:val="single"/>
        </w:rPr>
        <w:t>, disponible en: https://www.canva.com/es_co/graficos/</w:t>
      </w:r>
    </w:p>
    <w:p w14:paraId="6BF73FD6" w14:textId="0758DEB2"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E9BD628" w14:textId="6A6463BB"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Justificación</w:t>
      </w:r>
    </w:p>
    <w:p w14:paraId="1F3A0CD0" w14:textId="3D4FEF4B" w:rsidR="001D1961" w:rsidRPr="00995D6D"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Apartado en el que se presentan las vías alternas que existen para abordar el problema y, por consiguiente, las consideraciones que justifican la elección de una alternativa pertinente en correspondencia con la propuesta.</w:t>
      </w:r>
    </w:p>
    <w:p w14:paraId="278F2FEF" w14:textId="1A935789" w:rsidR="00C56278"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Es de suma importancia argumentar la viabilidad y pertinencia de la propuesta a un corto, mediano y largo plazo. En este apartado se clarifica su contribución a la sociedad en conformidad con el objetivo general y el enfoque de esta convocatoria, por lo que se explici</w:t>
      </w:r>
      <w:r w:rsidR="00C56278" w:rsidRPr="00995D6D">
        <w:rPr>
          <w:rFonts w:ascii="Candara" w:eastAsia="Candara" w:hAnsi="Candara" w:cs="Candara"/>
          <w:color w:val="767171" w:themeColor="background2" w:themeShade="80"/>
          <w:sz w:val="24"/>
          <w:szCs w:val="24"/>
          <w:u w:val="single"/>
        </w:rPr>
        <w:t>tan además los aportes frente al PIM, los ODS institucionales, los campos de acción Sociedad y Ambiente, el Plan Nacional de Desarrollo 2018-2022; los PEDCTI y el(los) foco(s) temático(s) de Misión de Sabios 2019 que orientó la propuesta.</w:t>
      </w:r>
    </w:p>
    <w:p w14:paraId="2191DC77" w14:textId="77777777" w:rsidR="000C0BA6" w:rsidRPr="00995D6D" w:rsidRDefault="000C0BA6"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EABEFA4" w14:textId="337EDA83"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Metodología</w:t>
      </w:r>
    </w:p>
    <w:p w14:paraId="526AAA94" w14:textId="4659F042"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 xml:space="preserve">Este apartado describe y desarrolla el plan de acción, los pasos de la investigación y la estrategia clara para su ejecución. Incluye cada uno de los componentes y las fases o etapas que estructuran la propuesta. Se debe indicar la forma de recolección de muestras o información y los criterios de inclusión y exclusión de participantes o para la toma de muestras. </w:t>
      </w:r>
    </w:p>
    <w:p w14:paraId="0362E4C1" w14:textId="03EE6C40"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81C4778" w14:textId="1A53AD4D"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Caracterización y análisis de involucrados</w:t>
      </w:r>
      <w:r w:rsidR="00523CC5">
        <w:rPr>
          <w:rStyle w:val="Refdenotaalpie"/>
          <w:rFonts w:ascii="Candara" w:eastAsia="Candara" w:hAnsi="Candara" w:cs="Candara"/>
          <w:b/>
          <w:bCs/>
          <w:sz w:val="24"/>
          <w:szCs w:val="24"/>
        </w:rPr>
        <w:footnoteReference w:id="1"/>
      </w:r>
    </w:p>
    <w:p w14:paraId="74D2D4DB" w14:textId="12692076"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lastRenderedPageBreak/>
        <w:t>Beneficiario</w:t>
      </w:r>
      <w:r w:rsidR="00523CC5">
        <w:rPr>
          <w:rStyle w:val="Refdenotaalpie"/>
          <w:rFonts w:ascii="Candara" w:eastAsia="Candara" w:hAnsi="Candara" w:cs="Candara"/>
          <w:b/>
          <w:bCs/>
          <w:i/>
          <w:sz w:val="24"/>
          <w:szCs w:val="24"/>
        </w:rPr>
        <w:footnoteReference w:id="2"/>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Son aquellos individuos u organizaciones que recibirán directa o indirectamente los beneficios de la intervención que se proponga realizar a través del proyecto.</w:t>
      </w:r>
    </w:p>
    <w:p w14:paraId="573CDDDA" w14:textId="1527B5D0"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Cooperante</w:t>
      </w:r>
      <w:r w:rsidR="00523CC5">
        <w:rPr>
          <w:rFonts w:ascii="Candara" w:eastAsia="Candara" w:hAnsi="Candara" w:cs="Candara"/>
          <w:b/>
          <w:bCs/>
          <w:i/>
          <w:sz w:val="24"/>
          <w:szCs w:val="24"/>
          <w:vertAlign w:val="superscript"/>
        </w:rPr>
        <w:t>2</w:t>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Todas aquellas personas o entidades que pueden vincularse aportando recursos de diferente tipo, ya sea en dinero o en especie para el desarrollo de dichas intervenciones.</w:t>
      </w:r>
      <w:r w:rsidRPr="00523CC5">
        <w:rPr>
          <w:rFonts w:ascii="Candara" w:eastAsia="Candara" w:hAnsi="Candara" w:cs="Candara"/>
          <w:sz w:val="24"/>
          <w:szCs w:val="24"/>
        </w:rPr>
        <w:t> </w:t>
      </w:r>
    </w:p>
    <w:p w14:paraId="5517DD9E" w14:textId="11C0EE1A"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Oponente</w:t>
      </w:r>
      <w:r w:rsidR="00523CC5">
        <w:rPr>
          <w:rStyle w:val="Refdenotaalpie"/>
          <w:rFonts w:ascii="Candara" w:eastAsia="Candara" w:hAnsi="Candara" w:cs="Candara"/>
          <w:b/>
          <w:bCs/>
          <w:i/>
          <w:sz w:val="24"/>
          <w:szCs w:val="24"/>
        </w:rPr>
        <w:footnoteReference w:id="3"/>
      </w:r>
      <w:r w:rsidR="00523CC5">
        <w:rPr>
          <w:rFonts w:ascii="Candara" w:eastAsia="Candara" w:hAnsi="Candara" w:cs="Candara"/>
          <w:b/>
          <w:bCs/>
          <w:i/>
          <w:sz w:val="24"/>
          <w:szCs w:val="24"/>
        </w:rPr>
        <w:t>:</w:t>
      </w:r>
      <w:r w:rsidRPr="00523CC5">
        <w:rPr>
          <w:rFonts w:ascii="Candara" w:eastAsia="Candara" w:hAnsi="Candara" w:cs="Candara"/>
          <w:sz w:val="24"/>
          <w:szCs w:val="24"/>
        </w:rPr>
        <w:t xml:space="preserve"> </w:t>
      </w:r>
      <w:r w:rsidRPr="00523CC5">
        <w:rPr>
          <w:rFonts w:ascii="Candara" w:eastAsia="Candara" w:hAnsi="Candara" w:cs="Candara"/>
          <w:color w:val="767171" w:themeColor="background2" w:themeShade="80"/>
          <w:sz w:val="24"/>
          <w:szCs w:val="24"/>
          <w:u w:val="single"/>
        </w:rPr>
        <w:t>Aquellas personas, grupos de individuos u organizaciones que manifiesten inconformismo frente a las posibles intervenciones del proyecto, y que pueden llegar a obstaculizar el logro de los objetivos previstos.</w:t>
      </w:r>
      <w:r w:rsidRPr="00523CC5">
        <w:rPr>
          <w:rFonts w:ascii="Candara" w:eastAsia="Candara" w:hAnsi="Candara" w:cs="Candara"/>
          <w:sz w:val="24"/>
          <w:szCs w:val="24"/>
        </w:rPr>
        <w:t> </w:t>
      </w:r>
    </w:p>
    <w:p w14:paraId="0F9DE60B" w14:textId="11E917BD" w:rsidR="001D1961" w:rsidRPr="00314269"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Perjudicado</w:t>
      </w:r>
      <w:r w:rsidR="00523CC5">
        <w:rPr>
          <w:rFonts w:ascii="Candara" w:eastAsia="Candara" w:hAnsi="Candara" w:cs="Candara"/>
          <w:b/>
          <w:bCs/>
          <w:i/>
          <w:sz w:val="24"/>
          <w:szCs w:val="24"/>
          <w:vertAlign w:val="superscript"/>
        </w:rPr>
        <w:t>3</w:t>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Personas, grupos de individuos u organizaciones cuya calidad de vida o bienestar podría llegar a disminuir como consecuencia del desarrollo del proyecto.</w:t>
      </w:r>
    </w:p>
    <w:p w14:paraId="36407A03" w14:textId="77777777" w:rsidR="00314269" w:rsidRPr="00523CC5" w:rsidRDefault="00314269" w:rsidP="00314269">
      <w:pPr>
        <w:spacing w:after="120" w:line="240" w:lineRule="auto"/>
        <w:ind w:left="1700"/>
        <w:jc w:val="both"/>
        <w:rPr>
          <w:rFonts w:ascii="Candara" w:eastAsia="Candara" w:hAnsi="Candara" w:cs="Candara"/>
          <w:sz w:val="24"/>
          <w:szCs w:val="24"/>
        </w:rPr>
      </w:pPr>
    </w:p>
    <w:p w14:paraId="208E408D" w14:textId="01686A62" w:rsidR="00523CC5" w:rsidRPr="00314269"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523CC5">
        <w:rPr>
          <w:rFonts w:ascii="Candara" w:eastAsia="Candara" w:hAnsi="Candara" w:cs="Candara"/>
          <w:b/>
          <w:bCs/>
          <w:sz w:val="24"/>
          <w:szCs w:val="24"/>
        </w:rPr>
        <w:t>Resultados esperados</w:t>
      </w:r>
    </w:p>
    <w:p w14:paraId="1DC5F08B" w14:textId="77777777" w:rsidR="00314269" w:rsidRPr="00523CC5" w:rsidRDefault="00314269" w:rsidP="00314269">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6C002ACA" w14:textId="50B86352" w:rsidR="00314269" w:rsidRDefault="008777D4" w:rsidP="008777D4">
      <w:pPr>
        <w:spacing w:after="120" w:line="240" w:lineRule="auto"/>
        <w:ind w:left="708"/>
        <w:jc w:val="both"/>
        <w:rPr>
          <w:rFonts w:ascii="Candara" w:eastAsia="Candara" w:hAnsi="Candara" w:cs="Candara"/>
          <w:color w:val="767171" w:themeColor="background2" w:themeShade="80"/>
          <w:sz w:val="24"/>
          <w:szCs w:val="24"/>
          <w:u w:val="single"/>
        </w:rPr>
      </w:pPr>
      <w:r>
        <w:rPr>
          <w:rFonts w:ascii="Candara" w:eastAsia="Candara" w:hAnsi="Candara" w:cs="Candara"/>
          <w:color w:val="767171" w:themeColor="background2" w:themeShade="80"/>
          <w:sz w:val="24"/>
          <w:szCs w:val="24"/>
          <w:u w:val="single"/>
        </w:rPr>
        <w:t>Descripción de los</w:t>
      </w:r>
      <w:r w:rsidR="00314269" w:rsidRPr="00314269">
        <w:rPr>
          <w:rFonts w:ascii="Candara" w:eastAsia="Candara" w:hAnsi="Candara" w:cs="Candara"/>
          <w:color w:val="767171" w:themeColor="background2" w:themeShade="80"/>
          <w:sz w:val="24"/>
          <w:szCs w:val="24"/>
          <w:u w:val="single"/>
        </w:rPr>
        <w:t xml:space="preserve"> resultados medibles y cuantificables relacionados directamente con el cumplimiento de los objetivos del proyecto. Definidos por la generación de capacidades alcanzadas; el fortalecimiento </w:t>
      </w:r>
      <w:r w:rsidR="00272CE6">
        <w:rPr>
          <w:rFonts w:ascii="Candara" w:eastAsia="Candara" w:hAnsi="Candara" w:cs="Candara"/>
          <w:color w:val="767171" w:themeColor="background2" w:themeShade="80"/>
          <w:sz w:val="24"/>
          <w:szCs w:val="24"/>
          <w:u w:val="single"/>
        </w:rPr>
        <w:t>de capacidades de la(s) entidad</w:t>
      </w:r>
      <w:r w:rsidR="00314269" w:rsidRPr="00314269">
        <w:rPr>
          <w:rFonts w:ascii="Candara" w:eastAsia="Candara" w:hAnsi="Candara" w:cs="Candara"/>
          <w:color w:val="767171" w:themeColor="background2" w:themeShade="80"/>
          <w:sz w:val="24"/>
          <w:szCs w:val="24"/>
          <w:u w:val="single"/>
        </w:rPr>
        <w:t>(</w:t>
      </w:r>
      <w:r w:rsidR="00272CE6">
        <w:rPr>
          <w:rFonts w:ascii="Candara" w:eastAsia="Candara" w:hAnsi="Candara" w:cs="Candara"/>
          <w:color w:val="767171" w:themeColor="background2" w:themeShade="80"/>
          <w:sz w:val="24"/>
          <w:szCs w:val="24"/>
          <w:u w:val="single"/>
        </w:rPr>
        <w:t>e</w:t>
      </w:r>
      <w:r w:rsidR="00314269" w:rsidRPr="00314269">
        <w:rPr>
          <w:rFonts w:ascii="Candara" w:eastAsia="Candara" w:hAnsi="Candara" w:cs="Candara"/>
          <w:color w:val="767171" w:themeColor="background2" w:themeShade="80"/>
          <w:sz w:val="24"/>
          <w:szCs w:val="24"/>
          <w:u w:val="single"/>
        </w:rPr>
        <w:t>s), o cualquier otra condición según la temática abordada en la propuesta del proyecto de investigación.</w:t>
      </w:r>
    </w:p>
    <w:p w14:paraId="5BDDF6D5" w14:textId="6D532311" w:rsidR="008777D4" w:rsidRDefault="008777D4" w:rsidP="008777D4">
      <w:pPr>
        <w:spacing w:after="120" w:line="240" w:lineRule="auto"/>
        <w:ind w:left="708"/>
        <w:jc w:val="both"/>
        <w:rPr>
          <w:rFonts w:ascii="Candara" w:eastAsia="Candara" w:hAnsi="Candara" w:cs="Candara"/>
          <w:color w:val="767171" w:themeColor="background2" w:themeShade="80"/>
          <w:sz w:val="24"/>
          <w:szCs w:val="24"/>
          <w:u w:val="single"/>
        </w:rPr>
      </w:pPr>
    </w:p>
    <w:p w14:paraId="5FFD0D28" w14:textId="77777777"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8777D4">
        <w:rPr>
          <w:rFonts w:ascii="Candara" w:eastAsia="Candara" w:hAnsi="Candara" w:cs="Candara"/>
          <w:b/>
          <w:bCs/>
          <w:sz w:val="24"/>
          <w:szCs w:val="24"/>
        </w:rPr>
        <w:t>Análisis de alternativas.</w:t>
      </w:r>
    </w:p>
    <w:p w14:paraId="45E8ABE0" w14:textId="1CD9A7D7" w:rsidR="001D1961" w:rsidRDefault="001D1961" w:rsidP="006E74D1">
      <w:pPr>
        <w:spacing w:after="120" w:line="240" w:lineRule="auto"/>
        <w:ind w:left="708"/>
        <w:jc w:val="both"/>
        <w:rPr>
          <w:rFonts w:ascii="Candara" w:eastAsia="Candara" w:hAnsi="Candara" w:cs="Candara"/>
          <w:color w:val="767171" w:themeColor="background2" w:themeShade="80"/>
          <w:sz w:val="24"/>
          <w:szCs w:val="24"/>
          <w:u w:val="single"/>
        </w:rPr>
      </w:pPr>
      <w:r w:rsidRPr="008777D4">
        <w:rPr>
          <w:rFonts w:ascii="Candara" w:eastAsia="Candara" w:hAnsi="Candara" w:cs="Candara"/>
          <w:b/>
          <w:bCs/>
          <w:sz w:val="24"/>
          <w:szCs w:val="24"/>
        </w:rPr>
        <w:t xml:space="preserve"> </w:t>
      </w:r>
      <w:r w:rsidR="00B36642" w:rsidRPr="00B36642">
        <w:rPr>
          <w:rFonts w:ascii="Candara" w:eastAsia="Candara" w:hAnsi="Candara" w:cs="Candara"/>
          <w:color w:val="767171" w:themeColor="background2" w:themeShade="80"/>
          <w:sz w:val="24"/>
          <w:szCs w:val="24"/>
          <w:u w:val="single"/>
        </w:rPr>
        <w:t>Es la</w:t>
      </w:r>
      <w:r w:rsidR="00B36642">
        <w:rPr>
          <w:rFonts w:ascii="Candara" w:eastAsia="Candara" w:hAnsi="Candara" w:cs="Candara"/>
          <w:color w:val="767171" w:themeColor="background2" w:themeShade="80"/>
          <w:sz w:val="24"/>
          <w:szCs w:val="24"/>
          <w:u w:val="single"/>
        </w:rPr>
        <w:t xml:space="preserve"> </w:t>
      </w:r>
      <w:r w:rsidR="006E74D1" w:rsidRPr="006E74D1">
        <w:rPr>
          <w:rFonts w:ascii="Candara" w:eastAsia="Candara" w:hAnsi="Candara" w:cs="Candara"/>
          <w:color w:val="767171" w:themeColor="background2" w:themeShade="80"/>
          <w:sz w:val="24"/>
          <w:szCs w:val="24"/>
          <w:u w:val="single"/>
        </w:rPr>
        <w:t xml:space="preserve">identificación de </w:t>
      </w:r>
      <w:r w:rsidR="00B36642">
        <w:rPr>
          <w:rFonts w:ascii="Candara" w:eastAsia="Candara" w:hAnsi="Candara" w:cs="Candara"/>
          <w:color w:val="767171" w:themeColor="background2" w:themeShade="80"/>
          <w:sz w:val="24"/>
          <w:szCs w:val="24"/>
          <w:u w:val="single"/>
        </w:rPr>
        <w:t>los</w:t>
      </w:r>
      <w:r w:rsidR="006E74D1" w:rsidRPr="006E74D1">
        <w:rPr>
          <w:rFonts w:ascii="Candara" w:eastAsia="Candara" w:hAnsi="Candara" w:cs="Candara"/>
          <w:color w:val="767171" w:themeColor="background2" w:themeShade="80"/>
          <w:sz w:val="24"/>
          <w:szCs w:val="24"/>
          <w:u w:val="single"/>
        </w:rPr>
        <w:t xml:space="preserve"> medios que representan estrategias </w:t>
      </w:r>
      <w:r w:rsidR="00B36642">
        <w:rPr>
          <w:rFonts w:ascii="Candara" w:eastAsia="Candara" w:hAnsi="Candara" w:cs="Candara"/>
          <w:color w:val="767171" w:themeColor="background2" w:themeShade="80"/>
          <w:sz w:val="24"/>
          <w:szCs w:val="24"/>
          <w:u w:val="single"/>
        </w:rPr>
        <w:t xml:space="preserve">que solucionen </w:t>
      </w:r>
      <w:r w:rsidR="006E74D1" w:rsidRPr="006E74D1">
        <w:rPr>
          <w:rFonts w:ascii="Candara" w:eastAsia="Candara" w:hAnsi="Candara" w:cs="Candara"/>
          <w:color w:val="767171" w:themeColor="background2" w:themeShade="80"/>
          <w:sz w:val="24"/>
          <w:szCs w:val="24"/>
          <w:u w:val="single"/>
        </w:rPr>
        <w:t xml:space="preserve">la problemática abordada. </w:t>
      </w:r>
      <w:r w:rsidR="00B36642">
        <w:rPr>
          <w:rFonts w:ascii="Candara" w:eastAsia="Candara" w:hAnsi="Candara" w:cs="Candara"/>
          <w:color w:val="767171" w:themeColor="background2" w:themeShade="80"/>
          <w:sz w:val="24"/>
          <w:szCs w:val="24"/>
          <w:u w:val="single"/>
        </w:rPr>
        <w:t xml:space="preserve">A partir </w:t>
      </w:r>
      <w:r w:rsidR="006E74D1" w:rsidRPr="006E74D1">
        <w:rPr>
          <w:rFonts w:ascii="Candara" w:eastAsia="Candara" w:hAnsi="Candara" w:cs="Candara"/>
          <w:color w:val="767171" w:themeColor="background2" w:themeShade="80"/>
          <w:sz w:val="24"/>
          <w:szCs w:val="24"/>
          <w:u w:val="single"/>
        </w:rPr>
        <w:t xml:space="preserve">del árbol de objetivos, </w:t>
      </w:r>
      <w:r w:rsidR="00B36642">
        <w:rPr>
          <w:rFonts w:ascii="Candara" w:eastAsia="Candara" w:hAnsi="Candara" w:cs="Candara"/>
          <w:color w:val="767171" w:themeColor="background2" w:themeShade="80"/>
          <w:sz w:val="24"/>
          <w:szCs w:val="24"/>
          <w:u w:val="single"/>
        </w:rPr>
        <w:t>se deben seleccionar</w:t>
      </w:r>
      <w:r w:rsidR="006E74D1" w:rsidRPr="006E74D1">
        <w:rPr>
          <w:rFonts w:ascii="Candara" w:eastAsia="Candara" w:hAnsi="Candara" w:cs="Candara"/>
          <w:color w:val="767171" w:themeColor="background2" w:themeShade="80"/>
          <w:sz w:val="24"/>
          <w:szCs w:val="24"/>
          <w:u w:val="single"/>
        </w:rPr>
        <w:t xml:space="preserve"> aquellos medios (raíces del árbol) que representan estrategias viables para cambiar la situación problemática</w:t>
      </w:r>
      <w:r w:rsidR="00B36642">
        <w:rPr>
          <w:rFonts w:ascii="Candara" w:eastAsia="Candara" w:hAnsi="Candara" w:cs="Candara"/>
          <w:color w:val="767171" w:themeColor="background2" w:themeShade="80"/>
          <w:sz w:val="24"/>
          <w:szCs w:val="24"/>
          <w:u w:val="single"/>
        </w:rPr>
        <w:t>.</w:t>
      </w:r>
    </w:p>
    <w:p w14:paraId="650898C1" w14:textId="77777777" w:rsidR="00F31515" w:rsidRPr="008777D4" w:rsidRDefault="00F31515" w:rsidP="006E74D1">
      <w:pPr>
        <w:spacing w:after="120" w:line="240" w:lineRule="auto"/>
        <w:ind w:left="708"/>
        <w:jc w:val="both"/>
        <w:rPr>
          <w:rFonts w:ascii="Candara" w:eastAsia="Candara" w:hAnsi="Candara" w:cs="Candara"/>
          <w:b/>
          <w:bCs/>
          <w:sz w:val="24"/>
          <w:szCs w:val="24"/>
        </w:rPr>
      </w:pPr>
    </w:p>
    <w:p w14:paraId="548A8DCB" w14:textId="54A857D9"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t>Cronograma</w:t>
      </w:r>
      <w:r w:rsidR="008777D4">
        <w:rPr>
          <w:rStyle w:val="Refdenotaalpie"/>
          <w:rFonts w:ascii="Candara" w:eastAsia="Candara" w:hAnsi="Candara" w:cs="Candara"/>
          <w:b/>
          <w:bCs/>
          <w:sz w:val="24"/>
          <w:szCs w:val="24"/>
        </w:rPr>
        <w:footnoteReference w:id="4"/>
      </w:r>
    </w:p>
    <w:tbl>
      <w:tblPr>
        <w:tblStyle w:val="Tablaconcuadrcula"/>
        <w:tblW w:w="0" w:type="auto"/>
        <w:jc w:val="center"/>
        <w:tblLook w:val="04A0" w:firstRow="1" w:lastRow="0" w:firstColumn="1" w:lastColumn="0" w:noHBand="0" w:noVBand="1"/>
      </w:tblPr>
      <w:tblGrid>
        <w:gridCol w:w="8228"/>
        <w:gridCol w:w="370"/>
        <w:gridCol w:w="350"/>
        <w:gridCol w:w="311"/>
        <w:gridCol w:w="424"/>
        <w:gridCol w:w="424"/>
        <w:gridCol w:w="425"/>
        <w:gridCol w:w="424"/>
        <w:gridCol w:w="424"/>
        <w:gridCol w:w="424"/>
        <w:gridCol w:w="436"/>
      </w:tblGrid>
      <w:tr w:rsidR="008777D4" w14:paraId="7B636C09" w14:textId="13B575B1" w:rsidTr="00631BEC">
        <w:trPr>
          <w:trHeight w:val="70"/>
          <w:jc w:val="center"/>
        </w:trPr>
        <w:tc>
          <w:tcPr>
            <w:tcW w:w="8228" w:type="dxa"/>
            <w:vMerge w:val="restart"/>
            <w:vAlign w:val="center"/>
          </w:tcPr>
          <w:p w14:paraId="0CE9573C" w14:textId="53649FEB" w:rsidR="008777D4" w:rsidRPr="008777D4" w:rsidRDefault="008777D4" w:rsidP="008777D4">
            <w:pPr>
              <w:spacing w:after="120" w:line="240" w:lineRule="auto"/>
              <w:jc w:val="center"/>
              <w:rPr>
                <w:rFonts w:ascii="Candara" w:eastAsia="Candara" w:hAnsi="Candara" w:cs="Candara"/>
                <w:b/>
                <w:bCs/>
                <w:sz w:val="20"/>
                <w:szCs w:val="20"/>
              </w:rPr>
            </w:pPr>
            <w:r w:rsidRPr="008777D4">
              <w:rPr>
                <w:rFonts w:ascii="Candara" w:eastAsia="Candara" w:hAnsi="Candara" w:cs="Candara"/>
                <w:b/>
                <w:bCs/>
                <w:sz w:val="20"/>
                <w:szCs w:val="20"/>
              </w:rPr>
              <w:t>Actividad</w:t>
            </w:r>
          </w:p>
        </w:tc>
        <w:tc>
          <w:tcPr>
            <w:tcW w:w="4012" w:type="dxa"/>
            <w:gridSpan w:val="10"/>
            <w:vAlign w:val="center"/>
          </w:tcPr>
          <w:p w14:paraId="3370BA67" w14:textId="6517BD87"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Mes</w:t>
            </w:r>
          </w:p>
        </w:tc>
      </w:tr>
      <w:tr w:rsidR="008777D4" w14:paraId="0CD0421F" w14:textId="06ABD69E" w:rsidTr="00631BEC">
        <w:trPr>
          <w:trHeight w:val="70"/>
          <w:jc w:val="center"/>
        </w:trPr>
        <w:tc>
          <w:tcPr>
            <w:tcW w:w="8228" w:type="dxa"/>
            <w:vMerge/>
          </w:tcPr>
          <w:p w14:paraId="3034885C" w14:textId="77777777" w:rsidR="008777D4" w:rsidRPr="008777D4" w:rsidRDefault="008777D4" w:rsidP="008777D4">
            <w:pPr>
              <w:spacing w:after="120" w:line="240" w:lineRule="auto"/>
              <w:jc w:val="center"/>
              <w:rPr>
                <w:rFonts w:ascii="Candara" w:eastAsia="Candara" w:hAnsi="Candara" w:cs="Candara"/>
                <w:b/>
                <w:bCs/>
                <w:sz w:val="20"/>
                <w:szCs w:val="20"/>
              </w:rPr>
            </w:pPr>
          </w:p>
        </w:tc>
        <w:tc>
          <w:tcPr>
            <w:tcW w:w="370" w:type="dxa"/>
          </w:tcPr>
          <w:p w14:paraId="6A600B42" w14:textId="3F27FFFA"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w:t>
            </w:r>
          </w:p>
        </w:tc>
        <w:tc>
          <w:tcPr>
            <w:tcW w:w="350" w:type="dxa"/>
          </w:tcPr>
          <w:p w14:paraId="019CDB04" w14:textId="7C93FE85"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2</w:t>
            </w:r>
          </w:p>
        </w:tc>
        <w:tc>
          <w:tcPr>
            <w:tcW w:w="311" w:type="dxa"/>
          </w:tcPr>
          <w:p w14:paraId="798ADB7A" w14:textId="54983950"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3</w:t>
            </w:r>
          </w:p>
        </w:tc>
        <w:tc>
          <w:tcPr>
            <w:tcW w:w="424" w:type="dxa"/>
          </w:tcPr>
          <w:p w14:paraId="5F12CBE9" w14:textId="6EDB9BC9"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4</w:t>
            </w:r>
          </w:p>
        </w:tc>
        <w:tc>
          <w:tcPr>
            <w:tcW w:w="424" w:type="dxa"/>
          </w:tcPr>
          <w:p w14:paraId="6F2580EF" w14:textId="79F4532B"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5</w:t>
            </w:r>
          </w:p>
        </w:tc>
        <w:tc>
          <w:tcPr>
            <w:tcW w:w="425" w:type="dxa"/>
          </w:tcPr>
          <w:p w14:paraId="4CC93B42" w14:textId="2704881E"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6</w:t>
            </w:r>
          </w:p>
        </w:tc>
        <w:tc>
          <w:tcPr>
            <w:tcW w:w="424" w:type="dxa"/>
          </w:tcPr>
          <w:p w14:paraId="6F69B615" w14:textId="73E6A6A9"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7</w:t>
            </w:r>
          </w:p>
        </w:tc>
        <w:tc>
          <w:tcPr>
            <w:tcW w:w="424" w:type="dxa"/>
          </w:tcPr>
          <w:p w14:paraId="16CB407B" w14:textId="72949156"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8</w:t>
            </w:r>
          </w:p>
        </w:tc>
        <w:tc>
          <w:tcPr>
            <w:tcW w:w="424" w:type="dxa"/>
          </w:tcPr>
          <w:p w14:paraId="1AB6A3A1" w14:textId="1C1BDE44"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9</w:t>
            </w:r>
          </w:p>
        </w:tc>
        <w:tc>
          <w:tcPr>
            <w:tcW w:w="436" w:type="dxa"/>
          </w:tcPr>
          <w:p w14:paraId="09550CAC" w14:textId="0F1146F5" w:rsidR="008777D4" w:rsidRPr="008777D4" w:rsidRDefault="008777D4"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10</w:t>
            </w:r>
          </w:p>
        </w:tc>
      </w:tr>
      <w:tr w:rsidR="008777D4" w14:paraId="79589048" w14:textId="1ED3C87A" w:rsidTr="00631BEC">
        <w:trPr>
          <w:jc w:val="center"/>
        </w:trPr>
        <w:tc>
          <w:tcPr>
            <w:tcW w:w="8228" w:type="dxa"/>
          </w:tcPr>
          <w:p w14:paraId="2C8544F4" w14:textId="756F320A" w:rsidR="008777D4" w:rsidRPr="008777D4" w:rsidRDefault="008777D4" w:rsidP="008777D4">
            <w:pPr>
              <w:spacing w:after="120" w:line="240" w:lineRule="auto"/>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B30622" w14:textId="45DF9FB8"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350" w:type="dxa"/>
          </w:tcPr>
          <w:p w14:paraId="61FEF062" w14:textId="2EFF39E0"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311" w:type="dxa"/>
          </w:tcPr>
          <w:p w14:paraId="0C58DBFC"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7FC1A1A"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D824332"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300B769E"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1F4F603"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81592A3"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0502179"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DBEA751" w14:textId="6BB02A35"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r>
      <w:tr w:rsidR="008777D4" w14:paraId="0CE34EE9" w14:textId="5625B4B4" w:rsidTr="00631BEC">
        <w:trPr>
          <w:jc w:val="center"/>
        </w:trPr>
        <w:tc>
          <w:tcPr>
            <w:tcW w:w="8228" w:type="dxa"/>
          </w:tcPr>
          <w:p w14:paraId="55A4000F" w14:textId="65AC0FC0" w:rsidR="008777D4" w:rsidRDefault="008777D4"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lastRenderedPageBreak/>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A31A7E"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7F3BFB7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B2BA83A"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4E18D5E" w14:textId="7F4F0ECB"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424" w:type="dxa"/>
          </w:tcPr>
          <w:p w14:paraId="2BF90FE3"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1D239F98"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14F4B86"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22E2B27"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14EED8"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F9234E7" w14:textId="7D210049"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r>
      <w:tr w:rsidR="008777D4" w14:paraId="7C6AA979" w14:textId="77777777" w:rsidTr="00631BEC">
        <w:trPr>
          <w:jc w:val="center"/>
        </w:trPr>
        <w:tc>
          <w:tcPr>
            <w:tcW w:w="8228" w:type="dxa"/>
          </w:tcPr>
          <w:p w14:paraId="0C0DDACD" w14:textId="14E5294C" w:rsidR="008777D4" w:rsidRDefault="008777D4"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A8FAF8F"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54EC68F"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A242BF8"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B7C8FF"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A6BAE0" w14:textId="16F770CB"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425" w:type="dxa"/>
          </w:tcPr>
          <w:p w14:paraId="205BEDD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1C0B32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A62C78"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A04EC1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9E2C9F6"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r>
      <w:tr w:rsidR="008777D4" w14:paraId="52E3D294" w14:textId="77777777" w:rsidTr="00631BEC">
        <w:trPr>
          <w:jc w:val="center"/>
        </w:trPr>
        <w:tc>
          <w:tcPr>
            <w:tcW w:w="8228" w:type="dxa"/>
          </w:tcPr>
          <w:p w14:paraId="02D1C312" w14:textId="366DF558" w:rsidR="008777D4" w:rsidRDefault="008777D4"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44354B2D"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B91DBAF"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5A5AD5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FF83B4D"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107B823"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02FF547" w14:textId="2DAED6B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424" w:type="dxa"/>
          </w:tcPr>
          <w:p w14:paraId="4AE1611C"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357517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7DDA98A"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DBDBC0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r>
      <w:tr w:rsidR="008777D4" w14:paraId="5BF0C0FB" w14:textId="77777777" w:rsidTr="00631BEC">
        <w:trPr>
          <w:jc w:val="center"/>
        </w:trPr>
        <w:tc>
          <w:tcPr>
            <w:tcW w:w="8228" w:type="dxa"/>
          </w:tcPr>
          <w:p w14:paraId="0D939AA6" w14:textId="3369F54E" w:rsidR="008777D4" w:rsidRDefault="008777D4"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72A085DA"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133BFB34"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F20A8DE"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2FB4895"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1C4064"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5FDF0203"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95D0416" w14:textId="27700273"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424" w:type="dxa"/>
          </w:tcPr>
          <w:p w14:paraId="50726F0C"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11AFBE5"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133E668C"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r>
      <w:tr w:rsidR="008777D4" w14:paraId="20F607CE" w14:textId="77777777" w:rsidTr="00631BEC">
        <w:trPr>
          <w:jc w:val="center"/>
        </w:trPr>
        <w:tc>
          <w:tcPr>
            <w:tcW w:w="8228" w:type="dxa"/>
          </w:tcPr>
          <w:p w14:paraId="3900B8E3" w14:textId="02F47DFE" w:rsidR="008777D4" w:rsidRDefault="008777D4"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6BC1BE9E"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02BAB1A8"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4F3E300E"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FC66182"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897693B"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3ACCE56"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7745AD0"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5CC9F6C" w14:textId="77777777"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0CE579" w14:textId="105C0CA9"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c>
          <w:tcPr>
            <w:tcW w:w="436" w:type="dxa"/>
          </w:tcPr>
          <w:p w14:paraId="67CC3ABB" w14:textId="365E7168" w:rsidR="008777D4" w:rsidRPr="008777D4" w:rsidRDefault="008777D4" w:rsidP="008777D4">
            <w:pPr>
              <w:spacing w:after="120" w:line="240" w:lineRule="auto"/>
              <w:jc w:val="both"/>
              <w:rPr>
                <w:rFonts w:ascii="Candara" w:eastAsia="Candara" w:hAnsi="Candara" w:cs="Candara"/>
                <w:color w:val="767171" w:themeColor="background2" w:themeShade="80"/>
                <w:sz w:val="24"/>
                <w:szCs w:val="24"/>
              </w:rPr>
            </w:pPr>
            <w:r w:rsidRPr="008777D4">
              <w:rPr>
                <w:rFonts w:ascii="Candara" w:eastAsia="Candara" w:hAnsi="Candara" w:cs="Candara"/>
                <w:color w:val="767171" w:themeColor="background2" w:themeShade="80"/>
                <w:sz w:val="24"/>
                <w:szCs w:val="24"/>
              </w:rPr>
              <w:t>X</w:t>
            </w:r>
          </w:p>
        </w:tc>
      </w:tr>
    </w:tbl>
    <w:p w14:paraId="43CD143C" w14:textId="77777777" w:rsidR="008777D4" w:rsidRDefault="008777D4" w:rsidP="008777D4">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203A7BF6" w14:textId="7D2C7C41" w:rsidR="008777D4" w:rsidRP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8777D4">
        <w:rPr>
          <w:rFonts w:ascii="Candara" w:eastAsia="Candara" w:hAnsi="Candara" w:cs="Candara"/>
          <w:b/>
          <w:bCs/>
          <w:sz w:val="24"/>
          <w:szCs w:val="24"/>
        </w:rPr>
        <w:t>Cadena de valor</w:t>
      </w:r>
    </w:p>
    <w:p w14:paraId="1FB55B27" w14:textId="09EE90ED" w:rsidR="001D1961" w:rsidRPr="008777D4" w:rsidRDefault="001D1961" w:rsidP="008777D4">
      <w:pPr>
        <w:spacing w:after="120" w:line="240" w:lineRule="auto"/>
        <w:ind w:left="708"/>
        <w:jc w:val="both"/>
        <w:rPr>
          <w:rFonts w:ascii="Candara" w:eastAsia="Candara" w:hAnsi="Candara" w:cs="Candara"/>
          <w:color w:val="767171" w:themeColor="background2" w:themeShade="80"/>
          <w:sz w:val="24"/>
          <w:szCs w:val="24"/>
          <w:u w:val="single"/>
        </w:rPr>
      </w:pPr>
      <w:r w:rsidRPr="008777D4">
        <w:rPr>
          <w:rFonts w:ascii="Candara" w:eastAsia="Candara" w:hAnsi="Candara" w:cs="Candara"/>
          <w:color w:val="767171" w:themeColor="background2" w:themeShade="80"/>
          <w:sz w:val="24"/>
          <w:szCs w:val="24"/>
          <w:u w:val="single"/>
        </w:rPr>
        <w:t>Esquema que establece una relación secuencial y lógica entre los objetivos específicos del proyecto y los productos necesarios para materializarlos a través de una serie de actividades. En términos generales, implica el desarrollo de dos etapas. En la primera se toman insumos, que tienen unos costos asociados, y bajo alguna tecnología y procesos (llamados “actividades”) son transformados en productos (bienes y servicios). Luego, en una segunda etapa, estos productos, bajo condiciones específicas, generan resultados que deben cumplir parcial o totalmente los objetivos formulados.</w:t>
      </w:r>
    </w:p>
    <w:p w14:paraId="0B76A609" w14:textId="7DDA84FD" w:rsidR="001D1961" w:rsidRDefault="001D1961" w:rsidP="009E1283">
      <w:pPr>
        <w:spacing w:after="120" w:line="240" w:lineRule="auto"/>
        <w:ind w:left="708"/>
        <w:rPr>
          <w:rFonts w:ascii="Candara" w:eastAsia="Candara" w:hAnsi="Candara" w:cs="Candara"/>
          <w:color w:val="767171" w:themeColor="background2" w:themeShade="80"/>
          <w:sz w:val="24"/>
          <w:szCs w:val="24"/>
          <w:u w:val="single"/>
        </w:rPr>
      </w:pPr>
      <w:r w:rsidRPr="008777D4">
        <w:rPr>
          <w:rFonts w:ascii="Candara" w:eastAsia="Candara" w:hAnsi="Candara" w:cs="Candara"/>
          <w:color w:val="767171" w:themeColor="background2" w:themeShade="80"/>
          <w:sz w:val="24"/>
          <w:szCs w:val="24"/>
          <w:u w:val="single"/>
        </w:rPr>
        <w:t xml:space="preserve">Guía para la construcción y estandarización de la cadena de valor:  </w:t>
      </w:r>
      <w:hyperlink r:id="rId8">
        <w:r w:rsidRPr="008777D4">
          <w:rPr>
            <w:rFonts w:ascii="Candara" w:eastAsia="Candara" w:hAnsi="Candara" w:cs="Candara"/>
            <w:color w:val="767171" w:themeColor="background2" w:themeShade="80"/>
            <w:sz w:val="24"/>
            <w:szCs w:val="24"/>
            <w:u w:val="single"/>
          </w:rPr>
          <w:t>https://colaboracion.dnp.gov.co/CDT/Inversiones%20y%20finanzas%20pblicas/Guia%20Cadena%20de%20valor%202019.pdf</w:t>
        </w:r>
      </w:hyperlink>
    </w:p>
    <w:p w14:paraId="40E3C7B1" w14:textId="7D70AA63" w:rsidR="00F31515" w:rsidRDefault="00F31515" w:rsidP="008777D4">
      <w:pPr>
        <w:spacing w:after="120" w:line="240" w:lineRule="auto"/>
        <w:ind w:left="708"/>
        <w:jc w:val="both"/>
        <w:rPr>
          <w:rFonts w:ascii="Candara" w:eastAsia="Candara" w:hAnsi="Candara" w:cs="Candara"/>
          <w:color w:val="767171" w:themeColor="background2" w:themeShade="80"/>
          <w:sz w:val="24"/>
          <w:szCs w:val="24"/>
          <w:u w:val="single"/>
        </w:rPr>
      </w:pPr>
    </w:p>
    <w:p w14:paraId="38742A09" w14:textId="46BCCDE3"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t>Productos de investigación esperados</w:t>
      </w:r>
      <w:r w:rsidR="00216B5A">
        <w:rPr>
          <w:rStyle w:val="Refdenotaalpie"/>
          <w:rFonts w:ascii="Candara" w:eastAsia="Candara" w:hAnsi="Candara" w:cs="Candara"/>
          <w:b/>
          <w:bCs/>
          <w:sz w:val="24"/>
          <w:szCs w:val="24"/>
        </w:rPr>
        <w:footnoteReference w:id="5"/>
      </w:r>
    </w:p>
    <w:p w14:paraId="3B28F443" w14:textId="51119E2D" w:rsidR="00A24D03" w:rsidRPr="00A24D03"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t>Productos asociados a la cadena de valor</w:t>
      </w:r>
      <w:r w:rsidR="00A24D03">
        <w:rPr>
          <w:rStyle w:val="Refdenotaalpie"/>
          <w:rFonts w:ascii="Candara" w:eastAsia="Candara" w:hAnsi="Candara" w:cs="Candara"/>
          <w:b/>
          <w:bCs/>
          <w:sz w:val="24"/>
          <w:szCs w:val="24"/>
        </w:rPr>
        <w:footnoteReference w:id="6"/>
      </w:r>
    </w:p>
    <w:p w14:paraId="5F9DC7A4" w14:textId="7E0641A7" w:rsidR="001D1961" w:rsidRPr="00216B5A" w:rsidRDefault="001D1961" w:rsidP="00A24D03">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843" w:type="dxa"/>
        <w:tblLook w:val="04A0" w:firstRow="1" w:lastRow="0" w:firstColumn="1" w:lastColumn="0" w:noHBand="0" w:noVBand="1"/>
      </w:tblPr>
      <w:tblGrid>
        <w:gridCol w:w="2547"/>
        <w:gridCol w:w="5680"/>
      </w:tblGrid>
      <w:tr w:rsidR="00A24D03" w14:paraId="28A335B8" w14:textId="77777777" w:rsidTr="00A24D03">
        <w:tc>
          <w:tcPr>
            <w:tcW w:w="2547" w:type="dxa"/>
          </w:tcPr>
          <w:p w14:paraId="4CA8DB5C" w14:textId="4C23F8B4"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N</w:t>
            </w:r>
            <w:r>
              <w:rPr>
                <w:rFonts w:ascii="Candara" w:eastAsia="Candara" w:hAnsi="Candara" w:cs="Candara"/>
                <w:b/>
                <w:bCs/>
                <w:sz w:val="24"/>
                <w:szCs w:val="24"/>
              </w:rPr>
              <w:t>ombre del producto</w:t>
            </w:r>
          </w:p>
        </w:tc>
        <w:tc>
          <w:tcPr>
            <w:tcW w:w="5680" w:type="dxa"/>
          </w:tcPr>
          <w:p w14:paraId="04F43BB5" w14:textId="3761DD6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Red Geodésica Nacional Activa.</w:t>
            </w:r>
          </w:p>
        </w:tc>
      </w:tr>
      <w:tr w:rsidR="00A24D03" w14:paraId="60F44CE4" w14:textId="77777777" w:rsidTr="00A24D03">
        <w:tc>
          <w:tcPr>
            <w:tcW w:w="2547" w:type="dxa"/>
          </w:tcPr>
          <w:p w14:paraId="185098B5" w14:textId="052AF474"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¿Cómo se mide?</w:t>
            </w:r>
          </w:p>
        </w:tc>
        <w:tc>
          <w:tcPr>
            <w:tcW w:w="5680" w:type="dxa"/>
          </w:tcPr>
          <w:p w14:paraId="66FF0875" w14:textId="23ED70D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Numérica</w:t>
            </w:r>
          </w:p>
        </w:tc>
      </w:tr>
      <w:tr w:rsidR="00A24D03" w14:paraId="6BB21636" w14:textId="77777777" w:rsidTr="00A24D03">
        <w:tc>
          <w:tcPr>
            <w:tcW w:w="2547" w:type="dxa"/>
          </w:tcPr>
          <w:p w14:paraId="17369F3F" w14:textId="21AEB468"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Cantidad:</w:t>
            </w:r>
          </w:p>
        </w:tc>
        <w:tc>
          <w:tcPr>
            <w:tcW w:w="5680" w:type="dxa"/>
          </w:tcPr>
          <w:p w14:paraId="2587F441" w14:textId="0DCF7D2E"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1</w:t>
            </w:r>
          </w:p>
        </w:tc>
      </w:tr>
      <w:tr w:rsidR="00A24D03" w14:paraId="38922FF6" w14:textId="77777777" w:rsidTr="00A24D03">
        <w:tc>
          <w:tcPr>
            <w:tcW w:w="2547" w:type="dxa"/>
          </w:tcPr>
          <w:p w14:paraId="2A0B0317" w14:textId="463A8C16"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Indicador de producto</w:t>
            </w:r>
          </w:p>
        </w:tc>
        <w:tc>
          <w:tcPr>
            <w:tcW w:w="5680" w:type="dxa"/>
          </w:tcPr>
          <w:p w14:paraId="03824B5F" w14:textId="3762B28A"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 de redes conformadas</w:t>
            </w:r>
          </w:p>
        </w:tc>
      </w:tr>
      <w:tr w:rsidR="00A24D03" w14:paraId="6724E12D" w14:textId="77777777" w:rsidTr="00A24D03">
        <w:tc>
          <w:tcPr>
            <w:tcW w:w="2547" w:type="dxa"/>
          </w:tcPr>
          <w:p w14:paraId="5B46CFE6" w14:textId="060F2EF3"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Objetivo</w:t>
            </w:r>
          </w:p>
        </w:tc>
        <w:tc>
          <w:tcPr>
            <w:tcW w:w="5680" w:type="dxa"/>
          </w:tcPr>
          <w:p w14:paraId="46A29B19" w14:textId="1E3C839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Implementar una red nacional de estaciones geodésicas espaciales.</w:t>
            </w:r>
          </w:p>
        </w:tc>
      </w:tr>
    </w:tbl>
    <w:p w14:paraId="58C79F12" w14:textId="77777777" w:rsidR="000C0BA6" w:rsidRDefault="000C0BA6"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7966DEA0" w14:textId="27A271E0" w:rsidR="00216B5A" w:rsidRPr="00216B5A"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t xml:space="preserve">Productos integrados al sistema nacional de </w:t>
      </w:r>
      <w:proofErr w:type="spellStart"/>
      <w:r w:rsidRPr="00216B5A">
        <w:rPr>
          <w:rFonts w:ascii="Candara" w:eastAsia="Candara" w:hAnsi="Candara" w:cs="Candara"/>
          <w:b/>
          <w:bCs/>
          <w:sz w:val="24"/>
          <w:szCs w:val="24"/>
        </w:rPr>
        <w:t>Minciencias</w:t>
      </w:r>
      <w:proofErr w:type="spellEnd"/>
      <w:r w:rsidR="00216B5A">
        <w:rPr>
          <w:rStyle w:val="Refdenotaalpie"/>
          <w:rFonts w:ascii="Candara" w:eastAsia="Candara" w:hAnsi="Candara" w:cs="Candara"/>
          <w:b/>
          <w:bCs/>
          <w:sz w:val="24"/>
          <w:szCs w:val="24"/>
        </w:rPr>
        <w:footnoteReference w:id="7"/>
      </w:r>
    </w:p>
    <w:p w14:paraId="044D0409" w14:textId="27048833" w:rsid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428" w:type="dxa"/>
        <w:tblLook w:val="04A0" w:firstRow="1" w:lastRow="0" w:firstColumn="1" w:lastColumn="0" w:noHBand="0" w:noVBand="1"/>
      </w:tblPr>
      <w:tblGrid>
        <w:gridCol w:w="3954"/>
        <w:gridCol w:w="11907"/>
      </w:tblGrid>
      <w:tr w:rsidR="00216B5A" w:rsidRPr="00216B5A" w14:paraId="613C100C" w14:textId="77777777" w:rsidTr="00631BEC">
        <w:tc>
          <w:tcPr>
            <w:tcW w:w="3954" w:type="dxa"/>
          </w:tcPr>
          <w:p w14:paraId="30973258" w14:textId="592F1B13"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TIPOLOGÍA DEL PRODUCTO</w:t>
            </w:r>
          </w:p>
        </w:tc>
        <w:tc>
          <w:tcPr>
            <w:tcW w:w="11907" w:type="dxa"/>
          </w:tcPr>
          <w:p w14:paraId="337316BD" w14:textId="6E501366"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DESCRIPCIÓN DEL PRODUCTO</w:t>
            </w:r>
          </w:p>
        </w:tc>
      </w:tr>
      <w:tr w:rsidR="00216B5A" w:rsidRPr="00216B5A" w14:paraId="38D37886" w14:textId="77777777" w:rsidTr="00631BEC">
        <w:tc>
          <w:tcPr>
            <w:tcW w:w="3954" w:type="dxa"/>
          </w:tcPr>
          <w:p w14:paraId="58408FD3" w14:textId="1BD28DEE"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Nuevo Conocimiento</w:t>
            </w:r>
          </w:p>
        </w:tc>
        <w:tc>
          <w:tcPr>
            <w:tcW w:w="11907" w:type="dxa"/>
          </w:tcPr>
          <w:p w14:paraId="3FDA67F8"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6A1E3838" w14:textId="77777777" w:rsidTr="00631BEC">
        <w:tc>
          <w:tcPr>
            <w:tcW w:w="3954" w:type="dxa"/>
          </w:tcPr>
          <w:p w14:paraId="23C387F2" w14:textId="737CCAB1"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Desarrollo Tecnológico e Innovación</w:t>
            </w:r>
          </w:p>
        </w:tc>
        <w:tc>
          <w:tcPr>
            <w:tcW w:w="11907" w:type="dxa"/>
          </w:tcPr>
          <w:p w14:paraId="1F430B89"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2326215C" w14:textId="77777777" w:rsidTr="00631BEC">
        <w:tc>
          <w:tcPr>
            <w:tcW w:w="3954" w:type="dxa"/>
          </w:tcPr>
          <w:p w14:paraId="245FB80D" w14:textId="4169BF46"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Apropiación Social del Conocimiento</w:t>
            </w:r>
          </w:p>
        </w:tc>
        <w:tc>
          <w:tcPr>
            <w:tcW w:w="11907" w:type="dxa"/>
          </w:tcPr>
          <w:p w14:paraId="0724A04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13A4A43B" w14:textId="77777777" w:rsidTr="00631BEC">
        <w:tc>
          <w:tcPr>
            <w:tcW w:w="3954" w:type="dxa"/>
          </w:tcPr>
          <w:p w14:paraId="08DA7E2C" w14:textId="6098534C"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Formación de Recurso Humano</w:t>
            </w:r>
          </w:p>
        </w:tc>
        <w:tc>
          <w:tcPr>
            <w:tcW w:w="11907" w:type="dxa"/>
          </w:tcPr>
          <w:p w14:paraId="412716D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bl>
    <w:p w14:paraId="73E9C997" w14:textId="77777777" w:rsidR="00216B5A" w:rsidRP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p w14:paraId="4C85F5BD" w14:textId="77777777" w:rsidR="00D65585" w:rsidRPr="0097056D" w:rsidRDefault="00D65585" w:rsidP="00D65585">
      <w:pPr>
        <w:pBdr>
          <w:top w:val="nil"/>
          <w:left w:val="nil"/>
          <w:bottom w:val="nil"/>
          <w:right w:val="nil"/>
          <w:between w:val="nil"/>
        </w:pBdr>
        <w:spacing w:after="120" w:line="240" w:lineRule="auto"/>
        <w:ind w:left="1146"/>
        <w:jc w:val="center"/>
        <w:rPr>
          <w:rFonts w:ascii="Candara" w:eastAsia="Candara" w:hAnsi="Candara" w:cs="Candara"/>
          <w:b/>
          <w:sz w:val="20"/>
          <w:szCs w:val="20"/>
          <w:highlight w:val="yellow"/>
        </w:rPr>
      </w:pPr>
      <w:r w:rsidRPr="0097056D">
        <w:rPr>
          <w:rFonts w:ascii="Candara" w:eastAsia="Candara" w:hAnsi="Candara" w:cs="Candara"/>
          <w:b/>
          <w:sz w:val="20"/>
          <w:szCs w:val="20"/>
          <w:highlight w:val="yellow"/>
        </w:rPr>
        <w:t>—Hasta este punto de la propuesta, el documento debe sumar máximo 15 páginas—</w:t>
      </w:r>
    </w:p>
    <w:p w14:paraId="7ED76767" w14:textId="377AC68F" w:rsidR="00216B5A" w:rsidRDefault="00216B5A" w:rsidP="00216B5A">
      <w:pPr>
        <w:pBdr>
          <w:top w:val="nil"/>
          <w:left w:val="nil"/>
          <w:bottom w:val="nil"/>
          <w:right w:val="nil"/>
          <w:between w:val="nil"/>
        </w:pBdr>
        <w:spacing w:after="120" w:line="240" w:lineRule="auto"/>
        <w:jc w:val="both"/>
        <w:rPr>
          <w:sz w:val="20"/>
          <w:szCs w:val="20"/>
        </w:rPr>
      </w:pPr>
    </w:p>
    <w:p w14:paraId="2BFC993D" w14:textId="6DB7F34A" w:rsidR="00A24D03" w:rsidRPr="00A24D03" w:rsidRDefault="001D1961" w:rsidP="00A24D0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24D03">
        <w:rPr>
          <w:rFonts w:ascii="Candara" w:eastAsia="Candara" w:hAnsi="Candara" w:cs="Candara"/>
          <w:b/>
          <w:bCs/>
          <w:sz w:val="24"/>
          <w:szCs w:val="24"/>
        </w:rPr>
        <w:t>Presupuesto</w:t>
      </w:r>
    </w:p>
    <w:p w14:paraId="0DA1B468" w14:textId="2E95FB6A" w:rsidR="00A24D03" w:rsidRPr="002611EA" w:rsidRDefault="00A24D03" w:rsidP="00A24D03">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2F67520" w14:textId="0976A05D" w:rsidR="006E74D1" w:rsidRPr="009E1283" w:rsidRDefault="003374E5" w:rsidP="00A24D03">
      <w:pPr>
        <w:pStyle w:val="Prrafodelista"/>
        <w:pBdr>
          <w:top w:val="nil"/>
          <w:left w:val="nil"/>
          <w:bottom w:val="nil"/>
          <w:right w:val="nil"/>
          <w:between w:val="nil"/>
        </w:pBdr>
        <w:spacing w:after="120" w:line="240" w:lineRule="auto"/>
        <w:ind w:left="1146"/>
        <w:jc w:val="both"/>
        <w:rPr>
          <w:rFonts w:ascii="Candara" w:hAnsi="Candara"/>
          <w:color w:val="767171" w:themeColor="background2" w:themeShade="80"/>
          <w:u w:val="single"/>
        </w:rPr>
      </w:pPr>
      <w:r w:rsidRPr="009E1283">
        <w:rPr>
          <w:rFonts w:ascii="Candara" w:hAnsi="Candara"/>
          <w:color w:val="767171" w:themeColor="background2" w:themeShade="80"/>
          <w:u w:val="single"/>
        </w:rPr>
        <w:t>Apartado en el que se detallan los costos del proyecto de investigación. Demanda calcular correctamente los costos con base en los tiempos que los investigadores establezcan para la ejecución de cada una de las actividades relacionadas en el cronograma</w:t>
      </w:r>
      <w:r w:rsidR="00504B8B" w:rsidRPr="009E1283">
        <w:rPr>
          <w:rFonts w:ascii="Candara" w:hAnsi="Candara"/>
          <w:color w:val="767171" w:themeColor="background2" w:themeShade="80"/>
          <w:u w:val="single"/>
        </w:rPr>
        <w:t xml:space="preserve"> </w:t>
      </w:r>
      <w:r w:rsidRPr="009E1283">
        <w:rPr>
          <w:rFonts w:ascii="Candara" w:hAnsi="Candara"/>
          <w:color w:val="767171" w:themeColor="background2" w:themeShade="80"/>
          <w:u w:val="single"/>
        </w:rPr>
        <w:t xml:space="preserve">del proyecto. En este sentido, el presupuesto debe evidenciar coherencia con los objetivos específicos o metas propuestas y, a la vez, con el cronograma de ejecución. </w:t>
      </w:r>
    </w:p>
    <w:p w14:paraId="6262D97C" w14:textId="77777777" w:rsidR="00B96E07" w:rsidRPr="009E1283" w:rsidRDefault="00B96E07" w:rsidP="005F6F4C">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u w:val="single"/>
        </w:rPr>
      </w:pPr>
    </w:p>
    <w:p w14:paraId="57865BF1" w14:textId="6B934C69" w:rsidR="00EB2563" w:rsidRPr="009E1283" w:rsidRDefault="00B96E07"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r w:rsidRPr="009E1283">
        <w:rPr>
          <w:rFonts w:ascii="Candara" w:eastAsia="Candara" w:hAnsi="Candara" w:cs="Candara"/>
          <w:color w:val="767171" w:themeColor="background2" w:themeShade="80"/>
          <w:u w:val="single"/>
        </w:rPr>
        <w:t>S</w:t>
      </w:r>
      <w:r w:rsidR="005F6F4C" w:rsidRPr="009E1283">
        <w:rPr>
          <w:rFonts w:ascii="Candara" w:eastAsia="Candara" w:hAnsi="Candara" w:cs="Candara"/>
          <w:color w:val="767171" w:themeColor="background2" w:themeShade="80"/>
          <w:u w:val="single"/>
        </w:rPr>
        <w:t xml:space="preserve">e </w:t>
      </w:r>
      <w:r w:rsidRPr="009E1283">
        <w:rPr>
          <w:rFonts w:ascii="Candara" w:eastAsia="Candara" w:hAnsi="Candara" w:cs="Candara"/>
          <w:color w:val="767171" w:themeColor="background2" w:themeShade="80"/>
          <w:u w:val="single"/>
        </w:rPr>
        <w:t xml:space="preserve">debe </w:t>
      </w:r>
      <w:r w:rsidR="005F6F4C" w:rsidRPr="009E1283">
        <w:rPr>
          <w:rFonts w:ascii="Candara" w:eastAsia="Candara" w:hAnsi="Candara" w:cs="Candara"/>
          <w:color w:val="767171" w:themeColor="background2" w:themeShade="80"/>
          <w:u w:val="single"/>
        </w:rPr>
        <w:t>elabora</w:t>
      </w:r>
      <w:r w:rsidRPr="009E1283">
        <w:rPr>
          <w:rFonts w:ascii="Candara" w:eastAsia="Candara" w:hAnsi="Candara" w:cs="Candara"/>
          <w:color w:val="767171" w:themeColor="background2" w:themeShade="80"/>
          <w:u w:val="single"/>
        </w:rPr>
        <w:t>r</w:t>
      </w:r>
      <w:r w:rsidR="005F6F4C" w:rsidRPr="009E1283">
        <w:rPr>
          <w:rFonts w:ascii="Candara" w:eastAsia="Candara" w:hAnsi="Candara" w:cs="Candara"/>
          <w:color w:val="767171" w:themeColor="background2" w:themeShade="80"/>
          <w:u w:val="single"/>
        </w:rPr>
        <w:t xml:space="preserve"> </w:t>
      </w:r>
      <w:r w:rsidR="00EB2563" w:rsidRPr="009E1283">
        <w:rPr>
          <w:rFonts w:ascii="Candara" w:eastAsia="Candara" w:hAnsi="Candara" w:cs="Candara"/>
          <w:color w:val="767171" w:themeColor="background2" w:themeShade="80"/>
          <w:u w:val="single"/>
        </w:rPr>
        <w:t xml:space="preserve">directamente </w:t>
      </w:r>
      <w:r w:rsidR="005F6F4C" w:rsidRPr="009E1283">
        <w:rPr>
          <w:rFonts w:ascii="Candara" w:eastAsia="Candara" w:hAnsi="Candara" w:cs="Candara"/>
          <w:color w:val="767171" w:themeColor="background2" w:themeShade="80"/>
          <w:u w:val="single"/>
        </w:rPr>
        <w:t xml:space="preserve">en </w:t>
      </w:r>
      <w:r w:rsidR="00EB2563" w:rsidRPr="009E1283">
        <w:rPr>
          <w:rFonts w:ascii="Candara" w:eastAsia="Candara" w:hAnsi="Candara" w:cs="Candara"/>
          <w:color w:val="767171" w:themeColor="background2" w:themeShade="80"/>
          <w:u w:val="single"/>
        </w:rPr>
        <w:t xml:space="preserve">el </w:t>
      </w:r>
      <w:r w:rsidR="00EB2563" w:rsidRPr="009E1283">
        <w:rPr>
          <w:rFonts w:ascii="Candara" w:eastAsia="Candara" w:hAnsi="Candara" w:cs="Candara"/>
          <w:b/>
          <w:color w:val="767171" w:themeColor="background2" w:themeShade="80"/>
          <w:u w:val="single"/>
        </w:rPr>
        <w:t>Libro p</w:t>
      </w:r>
      <w:r w:rsidR="00FD648B" w:rsidRPr="009E1283">
        <w:rPr>
          <w:rFonts w:ascii="Candara" w:eastAsia="Candara" w:hAnsi="Candara" w:cs="Candara"/>
          <w:b/>
          <w:color w:val="767171" w:themeColor="background2" w:themeShade="80"/>
          <w:u w:val="single"/>
        </w:rPr>
        <w:t xml:space="preserve">resupuesto </w:t>
      </w:r>
      <w:r w:rsidR="00103E17" w:rsidRPr="009E1283">
        <w:rPr>
          <w:rFonts w:ascii="Candara" w:eastAsia="Candara" w:hAnsi="Candara" w:cs="Candara"/>
          <w:b/>
          <w:color w:val="767171" w:themeColor="background2" w:themeShade="80"/>
          <w:u w:val="single"/>
        </w:rPr>
        <w:t xml:space="preserve">del </w:t>
      </w:r>
      <w:r w:rsidR="00FD648B" w:rsidRPr="009E1283">
        <w:rPr>
          <w:rFonts w:ascii="Candara" w:eastAsia="Candara" w:hAnsi="Candara" w:cs="Candara"/>
          <w:b/>
          <w:color w:val="767171" w:themeColor="background2" w:themeShade="80"/>
          <w:u w:val="single"/>
        </w:rPr>
        <w:t>p</w:t>
      </w:r>
      <w:r w:rsidR="00103E17" w:rsidRPr="009E1283">
        <w:rPr>
          <w:rFonts w:ascii="Candara" w:eastAsia="Candara" w:hAnsi="Candara" w:cs="Candara"/>
          <w:b/>
          <w:color w:val="767171" w:themeColor="background2" w:themeShade="80"/>
          <w:u w:val="single"/>
        </w:rPr>
        <w:t xml:space="preserve">royecto </w:t>
      </w:r>
      <w:proofErr w:type="spellStart"/>
      <w:r w:rsidR="00FD648B" w:rsidRPr="009E1283">
        <w:rPr>
          <w:rFonts w:ascii="Candara" w:eastAsia="Candara" w:hAnsi="Candara" w:cs="Candara"/>
          <w:b/>
          <w:color w:val="767171" w:themeColor="background2" w:themeShade="80"/>
          <w:u w:val="single"/>
        </w:rPr>
        <w:t>Fodein</w:t>
      </w:r>
      <w:proofErr w:type="spellEnd"/>
      <w:r w:rsidR="00FD648B" w:rsidRPr="009E1283">
        <w:rPr>
          <w:rFonts w:ascii="Candara" w:eastAsia="Candara" w:hAnsi="Candara" w:cs="Candara"/>
          <w:b/>
          <w:color w:val="767171" w:themeColor="background2" w:themeShade="80"/>
          <w:u w:val="single"/>
        </w:rPr>
        <w:t xml:space="preserve"> </w:t>
      </w:r>
      <w:proofErr w:type="spellStart"/>
      <w:r w:rsidR="00FD648B" w:rsidRPr="009E1283">
        <w:rPr>
          <w:rFonts w:ascii="Candara" w:eastAsia="Candara" w:hAnsi="Candara" w:cs="Candara"/>
          <w:b/>
          <w:color w:val="767171" w:themeColor="background2" w:themeShade="80"/>
          <w:u w:val="single"/>
        </w:rPr>
        <w:t>Multicampus</w:t>
      </w:r>
      <w:proofErr w:type="spellEnd"/>
      <w:r w:rsidR="005F6F4C" w:rsidRPr="009E1283">
        <w:rPr>
          <w:rFonts w:ascii="Candara" w:eastAsia="Candara" w:hAnsi="Candara" w:cs="Candara"/>
          <w:b/>
          <w:color w:val="767171" w:themeColor="background2" w:themeShade="80"/>
          <w:u w:val="single"/>
        </w:rPr>
        <w:t xml:space="preserve"> 20</w:t>
      </w:r>
      <w:r w:rsidR="00B50420">
        <w:rPr>
          <w:rFonts w:ascii="Candara" w:eastAsia="Candara" w:hAnsi="Candara" w:cs="Candara"/>
          <w:b/>
          <w:color w:val="767171" w:themeColor="background2" w:themeShade="80"/>
          <w:u w:val="single"/>
        </w:rPr>
        <w:t>22</w:t>
      </w:r>
      <w:r w:rsidR="00F7441E" w:rsidRPr="009E1283">
        <w:rPr>
          <w:rFonts w:ascii="Candara" w:eastAsia="Candara" w:hAnsi="Candara" w:cs="Candara"/>
          <w:color w:val="767171" w:themeColor="background2" w:themeShade="80"/>
          <w:u w:val="single"/>
        </w:rPr>
        <w:t>, s</w:t>
      </w:r>
      <w:r w:rsidR="00EB2563" w:rsidRPr="009E1283">
        <w:rPr>
          <w:rFonts w:ascii="Candara" w:eastAsia="Candara" w:hAnsi="Candara" w:cs="Candara"/>
          <w:color w:val="767171" w:themeColor="background2" w:themeShade="80"/>
          <w:u w:val="single"/>
        </w:rPr>
        <w:t xml:space="preserve">iguiendo el </w:t>
      </w:r>
      <w:r w:rsidR="00EB2563" w:rsidRPr="009E1283">
        <w:rPr>
          <w:rFonts w:ascii="Candara" w:eastAsia="Candara" w:hAnsi="Candara" w:cs="Candara"/>
          <w:b/>
          <w:color w:val="767171" w:themeColor="background2" w:themeShade="80"/>
          <w:u w:val="single"/>
        </w:rPr>
        <w:t>instructivo.</w:t>
      </w:r>
      <w:r w:rsidR="002579C3" w:rsidRPr="009E1283">
        <w:rPr>
          <w:rFonts w:ascii="Candara" w:eastAsia="Candara" w:hAnsi="Candara" w:cs="Candara"/>
          <w:color w:val="767171" w:themeColor="background2" w:themeShade="80"/>
          <w:u w:val="single"/>
        </w:rPr>
        <w:t xml:space="preserve"> </w:t>
      </w:r>
      <w:r w:rsidR="00EB2563" w:rsidRPr="009E1283">
        <w:rPr>
          <w:rFonts w:ascii="Candara" w:eastAsia="Candara" w:hAnsi="Candara" w:cs="Candara"/>
          <w:color w:val="767171" w:themeColor="background2" w:themeShade="80"/>
          <w:u w:val="single"/>
        </w:rPr>
        <w:t xml:space="preserve">El archivo del Libro presupuesto se debe adjuntar </w:t>
      </w:r>
      <w:r w:rsidR="00067673" w:rsidRPr="009E1283">
        <w:rPr>
          <w:rFonts w:ascii="Candara" w:eastAsia="Candara" w:hAnsi="Candara" w:cs="Candara"/>
          <w:color w:val="767171" w:themeColor="background2" w:themeShade="80"/>
          <w:u w:val="single"/>
        </w:rPr>
        <w:t xml:space="preserve">como archivo independiente </w:t>
      </w:r>
      <w:r w:rsidR="00EB2563" w:rsidRPr="009E1283">
        <w:rPr>
          <w:rFonts w:ascii="Candara" w:eastAsia="Candara" w:hAnsi="Candara" w:cs="Candara"/>
          <w:color w:val="767171" w:themeColor="background2" w:themeShade="80"/>
          <w:u w:val="single"/>
        </w:rPr>
        <w:t xml:space="preserve">en </w:t>
      </w:r>
      <w:r w:rsidR="001A73C8" w:rsidRPr="009E1283">
        <w:rPr>
          <w:rFonts w:ascii="Candara" w:eastAsia="Candara" w:hAnsi="Candara" w:cs="Candara"/>
          <w:color w:val="767171" w:themeColor="background2" w:themeShade="80"/>
          <w:u w:val="single"/>
        </w:rPr>
        <w:t>e</w:t>
      </w:r>
      <w:r w:rsidR="00EB2563" w:rsidRPr="009E1283">
        <w:rPr>
          <w:rFonts w:ascii="Candara" w:eastAsia="Candara" w:hAnsi="Candara" w:cs="Candara"/>
          <w:color w:val="767171" w:themeColor="background2" w:themeShade="80"/>
          <w:u w:val="single"/>
        </w:rPr>
        <w:t xml:space="preserve">l aplicativo </w:t>
      </w:r>
      <w:r w:rsidR="00EB2563" w:rsidRPr="009E1283">
        <w:rPr>
          <w:rFonts w:ascii="Candara" w:eastAsia="Candara" w:hAnsi="Candara" w:cs="Candara"/>
          <w:color w:val="767171" w:themeColor="background2" w:themeShade="80"/>
          <w:sz w:val="21"/>
          <w:szCs w:val="21"/>
          <w:u w:val="single"/>
        </w:rPr>
        <w:t xml:space="preserve">Inscripción de proyectos </w:t>
      </w:r>
      <w:r w:rsidR="00B50420">
        <w:rPr>
          <w:rFonts w:ascii="Candara" w:eastAsia="Candara" w:hAnsi="Candara" w:cs="Candara"/>
          <w:color w:val="767171" w:themeColor="background2" w:themeShade="80"/>
          <w:sz w:val="21"/>
          <w:szCs w:val="21"/>
          <w:u w:val="single"/>
        </w:rPr>
        <w:t>I</w:t>
      </w:r>
      <w:r w:rsidR="00EB2563" w:rsidRPr="009E1283">
        <w:rPr>
          <w:rFonts w:ascii="Candara" w:eastAsia="Candara" w:hAnsi="Candara" w:cs="Candara"/>
          <w:color w:val="767171" w:themeColor="background2" w:themeShade="80"/>
          <w:sz w:val="21"/>
          <w:szCs w:val="21"/>
          <w:u w:val="single"/>
        </w:rPr>
        <w:t>I Conv</w:t>
      </w:r>
      <w:r w:rsidR="00B50420">
        <w:rPr>
          <w:rFonts w:ascii="Candara" w:eastAsia="Candara" w:hAnsi="Candara" w:cs="Candara"/>
          <w:color w:val="767171" w:themeColor="background2" w:themeShade="80"/>
          <w:sz w:val="21"/>
          <w:szCs w:val="21"/>
          <w:u w:val="single"/>
        </w:rPr>
        <w:t xml:space="preserve">ocatoria </w:t>
      </w:r>
      <w:proofErr w:type="spellStart"/>
      <w:r w:rsidR="00B50420">
        <w:rPr>
          <w:rFonts w:ascii="Candara" w:eastAsia="Candara" w:hAnsi="Candara" w:cs="Candara"/>
          <w:color w:val="767171" w:themeColor="background2" w:themeShade="80"/>
          <w:sz w:val="21"/>
          <w:szCs w:val="21"/>
          <w:u w:val="single"/>
        </w:rPr>
        <w:t>Fodein</w:t>
      </w:r>
      <w:proofErr w:type="spellEnd"/>
      <w:r w:rsidR="00B50420">
        <w:rPr>
          <w:rFonts w:ascii="Candara" w:eastAsia="Candara" w:hAnsi="Candara" w:cs="Candara"/>
          <w:color w:val="767171" w:themeColor="background2" w:themeShade="80"/>
          <w:sz w:val="21"/>
          <w:szCs w:val="21"/>
          <w:u w:val="single"/>
        </w:rPr>
        <w:t xml:space="preserve"> </w:t>
      </w:r>
      <w:proofErr w:type="spellStart"/>
      <w:r w:rsidR="00B50420">
        <w:rPr>
          <w:rFonts w:ascii="Candara" w:eastAsia="Candara" w:hAnsi="Candara" w:cs="Candara"/>
          <w:color w:val="767171" w:themeColor="background2" w:themeShade="80"/>
          <w:sz w:val="21"/>
          <w:szCs w:val="21"/>
          <w:u w:val="single"/>
        </w:rPr>
        <w:t>Multicampus</w:t>
      </w:r>
      <w:proofErr w:type="spellEnd"/>
      <w:r w:rsidR="00B50420">
        <w:rPr>
          <w:rFonts w:ascii="Candara" w:eastAsia="Candara" w:hAnsi="Candara" w:cs="Candara"/>
          <w:color w:val="767171" w:themeColor="background2" w:themeShade="80"/>
          <w:sz w:val="21"/>
          <w:szCs w:val="21"/>
          <w:u w:val="single"/>
        </w:rPr>
        <w:t xml:space="preserve"> 2022</w:t>
      </w:r>
      <w:r w:rsidR="00EB2563" w:rsidRPr="009E1283">
        <w:rPr>
          <w:rFonts w:ascii="Candara" w:eastAsia="Candara" w:hAnsi="Candara" w:cs="Candara"/>
          <w:color w:val="767171" w:themeColor="background2" w:themeShade="80"/>
          <w:sz w:val="21"/>
          <w:szCs w:val="21"/>
          <w:u w:val="single"/>
        </w:rPr>
        <w:t>.</w:t>
      </w:r>
    </w:p>
    <w:p w14:paraId="56CEAAFC" w14:textId="77777777" w:rsidR="00F7441E" w:rsidRPr="009E128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p>
    <w:p w14:paraId="518265AE" w14:textId="681E8D06" w:rsidR="00F7441E" w:rsidRPr="009E128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r w:rsidRPr="009E1283">
        <w:rPr>
          <w:rFonts w:ascii="Candara" w:eastAsia="Candara" w:hAnsi="Candara" w:cs="Candara"/>
          <w:color w:val="767171" w:themeColor="background2" w:themeShade="80"/>
          <w:sz w:val="21"/>
          <w:szCs w:val="21"/>
          <w:u w:val="single"/>
        </w:rPr>
        <w:t xml:space="preserve">Descargue el </w:t>
      </w:r>
      <w:r w:rsidRPr="009E1283">
        <w:rPr>
          <w:rFonts w:ascii="Candara" w:eastAsia="Candara" w:hAnsi="Candara" w:cs="Candara"/>
          <w:b/>
          <w:color w:val="767171" w:themeColor="background2" w:themeShade="80"/>
          <w:u w:val="single"/>
        </w:rPr>
        <w:t xml:space="preserve">Libro presupuesto del </w:t>
      </w:r>
      <w:r w:rsidR="00B50420">
        <w:rPr>
          <w:rFonts w:ascii="Candara" w:eastAsia="Candara" w:hAnsi="Candara" w:cs="Candara"/>
          <w:b/>
          <w:color w:val="767171" w:themeColor="background2" w:themeShade="80"/>
          <w:u w:val="single"/>
        </w:rPr>
        <w:t xml:space="preserve">proyecto </w:t>
      </w:r>
      <w:proofErr w:type="spellStart"/>
      <w:r w:rsidR="00B50420">
        <w:rPr>
          <w:rFonts w:ascii="Candara" w:eastAsia="Candara" w:hAnsi="Candara" w:cs="Candara"/>
          <w:b/>
          <w:color w:val="767171" w:themeColor="background2" w:themeShade="80"/>
          <w:u w:val="single"/>
        </w:rPr>
        <w:t>Fodein</w:t>
      </w:r>
      <w:proofErr w:type="spellEnd"/>
      <w:r w:rsidR="00B50420">
        <w:rPr>
          <w:rFonts w:ascii="Candara" w:eastAsia="Candara" w:hAnsi="Candara" w:cs="Candara"/>
          <w:b/>
          <w:color w:val="767171" w:themeColor="background2" w:themeShade="80"/>
          <w:u w:val="single"/>
        </w:rPr>
        <w:t xml:space="preserve"> </w:t>
      </w:r>
      <w:proofErr w:type="spellStart"/>
      <w:r w:rsidR="00B50420">
        <w:rPr>
          <w:rFonts w:ascii="Candara" w:eastAsia="Candara" w:hAnsi="Candara" w:cs="Candara"/>
          <w:b/>
          <w:color w:val="767171" w:themeColor="background2" w:themeShade="80"/>
          <w:u w:val="single"/>
        </w:rPr>
        <w:t>Multicampus</w:t>
      </w:r>
      <w:proofErr w:type="spellEnd"/>
      <w:r w:rsidR="00B50420">
        <w:rPr>
          <w:rFonts w:ascii="Candara" w:eastAsia="Candara" w:hAnsi="Candara" w:cs="Candara"/>
          <w:b/>
          <w:color w:val="767171" w:themeColor="background2" w:themeShade="80"/>
          <w:u w:val="single"/>
        </w:rPr>
        <w:t xml:space="preserve"> 2022</w:t>
      </w:r>
      <w:r w:rsidRPr="009E1283">
        <w:rPr>
          <w:rFonts w:ascii="Candara" w:eastAsia="Candara" w:hAnsi="Candara" w:cs="Candara"/>
          <w:color w:val="767171" w:themeColor="background2" w:themeShade="80"/>
          <w:u w:val="single"/>
        </w:rPr>
        <w:t xml:space="preserve"> y el </w:t>
      </w:r>
      <w:r w:rsidRPr="009E1283">
        <w:rPr>
          <w:rFonts w:ascii="Candara" w:eastAsia="Candara" w:hAnsi="Candara" w:cs="Candara"/>
          <w:b/>
          <w:color w:val="767171" w:themeColor="background2" w:themeShade="80"/>
          <w:u w:val="single"/>
        </w:rPr>
        <w:t xml:space="preserve">instructivo </w:t>
      </w:r>
      <w:hyperlink r:id="rId9" w:history="1">
        <w:r w:rsidRPr="009E1283">
          <w:rPr>
            <w:rStyle w:val="Hipervnculo"/>
            <w:rFonts w:ascii="Candara" w:eastAsia="Candara" w:hAnsi="Candara" w:cs="Candara"/>
            <w:color w:val="767171" w:themeColor="background2" w:themeShade="80"/>
          </w:rPr>
          <w:t>aquí.</w:t>
        </w:r>
      </w:hyperlink>
    </w:p>
    <w:p w14:paraId="552DBD94" w14:textId="77777777" w:rsidR="00F7441E" w:rsidRPr="00EB256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rPr>
      </w:pPr>
    </w:p>
    <w:p w14:paraId="74B38D03" w14:textId="77777777" w:rsidR="005F6F4C" w:rsidRDefault="005F6F4C" w:rsidP="00A24D03">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794D8C67" w14:textId="77777777" w:rsidR="00A24D03" w:rsidRDefault="00A24D03" w:rsidP="001D1961">
      <w:pPr>
        <w:pBdr>
          <w:top w:val="nil"/>
          <w:left w:val="nil"/>
          <w:bottom w:val="nil"/>
          <w:right w:val="nil"/>
          <w:between w:val="nil"/>
        </w:pBdr>
        <w:spacing w:after="120" w:line="240" w:lineRule="auto"/>
        <w:ind w:left="1146"/>
        <w:jc w:val="center"/>
        <w:rPr>
          <w:rFonts w:ascii="Candara" w:eastAsia="Candara" w:hAnsi="Candara" w:cs="Candara"/>
          <w:b/>
          <w:sz w:val="20"/>
          <w:szCs w:val="20"/>
          <w:highlight w:val="yellow"/>
        </w:rPr>
      </w:pPr>
    </w:p>
    <w:p w14:paraId="7D3BFF17" w14:textId="21263C2B" w:rsidR="00A24D03" w:rsidRDefault="00A24D03" w:rsidP="001D1961">
      <w:pPr>
        <w:spacing w:after="120" w:line="240" w:lineRule="auto"/>
        <w:jc w:val="both"/>
        <w:rPr>
          <w:rFonts w:ascii="Candara" w:eastAsia="Candara" w:hAnsi="Candara" w:cs="Candara"/>
          <w:b/>
          <w:sz w:val="24"/>
          <w:szCs w:val="24"/>
        </w:rPr>
      </w:pPr>
    </w:p>
    <w:p w14:paraId="52DF0088" w14:textId="5024431D" w:rsidR="004015DA" w:rsidRDefault="004015DA" w:rsidP="001D1961">
      <w:pPr>
        <w:spacing w:after="120" w:line="240" w:lineRule="auto"/>
        <w:jc w:val="both"/>
        <w:rPr>
          <w:rFonts w:ascii="Candara" w:eastAsia="Candara" w:hAnsi="Candara" w:cs="Candara"/>
          <w:b/>
          <w:sz w:val="24"/>
          <w:szCs w:val="24"/>
        </w:rPr>
      </w:pPr>
    </w:p>
    <w:p w14:paraId="496935EE" w14:textId="1A37DAFC" w:rsidR="001D1961" w:rsidRPr="00EA4EE3" w:rsidRDefault="001D1961" w:rsidP="001D1961">
      <w:pPr>
        <w:spacing w:after="120" w:line="240" w:lineRule="auto"/>
        <w:jc w:val="both"/>
        <w:rPr>
          <w:rFonts w:ascii="Candara" w:eastAsia="Candara" w:hAnsi="Candara" w:cs="Candara"/>
          <w:sz w:val="28"/>
          <w:szCs w:val="28"/>
        </w:rPr>
      </w:pPr>
      <w:r w:rsidRPr="00EA4EE3">
        <w:rPr>
          <w:rFonts w:ascii="Candara" w:eastAsia="Candara" w:hAnsi="Candara" w:cs="Candara"/>
          <w:b/>
          <w:sz w:val="28"/>
          <w:szCs w:val="28"/>
        </w:rPr>
        <w:lastRenderedPageBreak/>
        <w:t>Sección II. Consideraciones de ética, bioética e integridad científica</w:t>
      </w:r>
      <w:r w:rsidR="00A24D03" w:rsidRPr="00EA4EE3">
        <w:rPr>
          <w:rStyle w:val="Refdenotaalpie"/>
          <w:rFonts w:ascii="Candara" w:eastAsia="Candara" w:hAnsi="Candara" w:cs="Candara"/>
          <w:b/>
          <w:sz w:val="28"/>
          <w:szCs w:val="28"/>
        </w:rPr>
        <w:footnoteReference w:id="8"/>
      </w:r>
    </w:p>
    <w:p w14:paraId="3D2BCD76" w14:textId="79F2385B" w:rsidR="001D1961" w:rsidRPr="0097056D" w:rsidRDefault="001D1961" w:rsidP="00A24D03">
      <w:pPr>
        <w:spacing w:after="120" w:line="240" w:lineRule="auto"/>
        <w:ind w:left="708"/>
        <w:jc w:val="both"/>
        <w:rPr>
          <w:rFonts w:ascii="Candara" w:eastAsia="Candara" w:hAnsi="Candara" w:cs="Candara"/>
          <w:sz w:val="20"/>
          <w:szCs w:val="20"/>
        </w:rPr>
      </w:pPr>
      <w:r w:rsidRPr="00A24D03">
        <w:rPr>
          <w:rFonts w:ascii="Candara" w:eastAsia="Candara" w:hAnsi="Candara" w:cs="Candara"/>
          <w:color w:val="767171" w:themeColor="background2" w:themeShade="80"/>
          <w:sz w:val="24"/>
          <w:szCs w:val="24"/>
          <w:u w:val="single"/>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Pr>
          <w:rStyle w:val="Refdenotaalpie"/>
          <w:rFonts w:ascii="Candara" w:eastAsia="Candara" w:hAnsi="Candara" w:cs="Candara"/>
          <w:color w:val="767171" w:themeColor="background2" w:themeShade="80"/>
          <w:sz w:val="24"/>
          <w:szCs w:val="24"/>
          <w:u w:val="single"/>
        </w:rPr>
        <w:footnoteReference w:id="9"/>
      </w:r>
      <w:r w:rsidRPr="00A24D03">
        <w:rPr>
          <w:rFonts w:ascii="Candara" w:eastAsia="Candara" w:hAnsi="Candara" w:cs="Candara"/>
          <w:color w:val="767171" w:themeColor="background2" w:themeShade="80"/>
          <w:sz w:val="24"/>
          <w:szCs w:val="24"/>
          <w:u w:val="single"/>
        </w:rPr>
        <w:t>,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Pr>
          <w:rFonts w:ascii="Candara" w:eastAsia="Candara" w:hAnsi="Candara" w:cs="Candara"/>
          <w:color w:val="767171" w:themeColor="background2" w:themeShade="80"/>
          <w:sz w:val="24"/>
          <w:szCs w:val="24"/>
          <w:u w:val="single"/>
        </w:rPr>
        <w:t xml:space="preserve"> Deberá de</w:t>
      </w:r>
      <w:r w:rsidR="00A24D03" w:rsidRPr="00A24D03">
        <w:rPr>
          <w:rFonts w:ascii="Candara" w:eastAsia="Candara" w:hAnsi="Candara" w:cs="Candara"/>
          <w:color w:val="767171" w:themeColor="background2" w:themeShade="80"/>
          <w:sz w:val="24"/>
          <w:szCs w:val="24"/>
          <w:u w:val="single"/>
        </w:rPr>
        <w:t>tallarse</w:t>
      </w:r>
      <w:r w:rsidRPr="00A24D03">
        <w:rPr>
          <w:rFonts w:ascii="Candara" w:eastAsia="Candara" w:hAnsi="Candara" w:cs="Candara"/>
          <w:color w:val="767171" w:themeColor="background2" w:themeShade="80"/>
          <w:sz w:val="24"/>
          <w:szCs w:val="24"/>
          <w:u w:val="single"/>
        </w:rPr>
        <w:t xml:space="preserve"> los dilemas éticos inherentes a la investigación y las acciones o procedimientos que se realizarán para intentar resolverlos (cuando la investigación lo amerite).</w:t>
      </w:r>
      <w:r w:rsidR="00A24D03">
        <w:rPr>
          <w:rFonts w:ascii="Candara" w:eastAsia="Candara" w:hAnsi="Candara" w:cs="Candara"/>
          <w:color w:val="767171" w:themeColor="background2" w:themeShade="80"/>
          <w:sz w:val="24"/>
          <w:szCs w:val="24"/>
          <w:u w:val="single"/>
        </w:rPr>
        <w:t xml:space="preserve"> Adicionalmente, de no indicar los siguientes aspectos, el proyecto podrá ser No aprobado por el </w:t>
      </w:r>
      <w:proofErr w:type="spellStart"/>
      <w:r w:rsidR="00A24D03">
        <w:rPr>
          <w:rFonts w:ascii="Candara" w:eastAsia="Candara" w:hAnsi="Candara" w:cs="Candara"/>
          <w:color w:val="767171" w:themeColor="background2" w:themeShade="80"/>
          <w:sz w:val="24"/>
          <w:szCs w:val="24"/>
          <w:u w:val="single"/>
        </w:rPr>
        <w:t>Cebic</w:t>
      </w:r>
      <w:proofErr w:type="spellEnd"/>
      <w:r w:rsidR="00A24D03">
        <w:rPr>
          <w:rFonts w:ascii="Candara" w:eastAsia="Candara" w:hAnsi="Candara" w:cs="Candara"/>
          <w:color w:val="767171" w:themeColor="background2" w:themeShade="80"/>
          <w:sz w:val="24"/>
          <w:szCs w:val="24"/>
          <w:u w:val="single"/>
        </w:rPr>
        <w:t>:</w:t>
      </w:r>
    </w:p>
    <w:p w14:paraId="5475EB27" w14:textId="67A97CE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w:t>
      </w:r>
      <w:r w:rsidR="00A24D03" w:rsidRPr="00A24D03">
        <w:rPr>
          <w:rFonts w:ascii="Candara" w:eastAsia="Candara" w:hAnsi="Candara" w:cs="Candara"/>
          <w:color w:val="767171" w:themeColor="background2" w:themeShade="80"/>
          <w:sz w:val="24"/>
          <w:szCs w:val="24"/>
        </w:rPr>
        <w:t>ción</w:t>
      </w:r>
      <w:r w:rsidRPr="00A24D03">
        <w:rPr>
          <w:rFonts w:ascii="Candara" w:eastAsia="Candara" w:hAnsi="Candara" w:cs="Candara"/>
          <w:color w:val="767171" w:themeColor="background2" w:themeShade="80"/>
          <w:sz w:val="24"/>
          <w:szCs w:val="24"/>
        </w:rPr>
        <w:t xml:space="preserve"> </w:t>
      </w:r>
      <w:r w:rsidR="00A24D03" w:rsidRPr="00A24D03">
        <w:rPr>
          <w:rFonts w:ascii="Candara" w:eastAsia="Candara" w:hAnsi="Candara" w:cs="Candara"/>
          <w:color w:val="767171" w:themeColor="background2" w:themeShade="80"/>
          <w:sz w:val="24"/>
          <w:szCs w:val="24"/>
        </w:rPr>
        <w:t>d</w:t>
      </w:r>
      <w:r w:rsidRPr="00A24D03">
        <w:rPr>
          <w:rFonts w:ascii="Candara" w:eastAsia="Candara" w:hAnsi="Candara" w:cs="Candara"/>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y detallar los protocolos de manejo de sustancias peligrosas (químicas, restos animales, muestras, etc.), si aplica.</w:t>
      </w:r>
    </w:p>
    <w:p w14:paraId="4D5E4C79"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En caso de investigaciones con riesgo mayor del mínimo y ensayos clínicos, el protocolo debe aclarar que cumple con el artículo 13 de la Resolución 008430 de 1993, del Ministerio de Salud.</w:t>
      </w:r>
    </w:p>
    <w:p w14:paraId="22A5BE53"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consideraciones especiales si se investiga con población vulnerable o de especial protección.</w:t>
      </w:r>
    </w:p>
    <w:p w14:paraId="4B832A9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Indicar la pertinencia, valor social, o impacto de la investigación.</w:t>
      </w:r>
    </w:p>
    <w:p w14:paraId="0206357C"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con claridad qué beneficios representa la investigación para los participantes.</w:t>
      </w:r>
    </w:p>
    <w:p w14:paraId="433E79DD"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Especificar cómo se hará la devolución de la información.</w:t>
      </w:r>
    </w:p>
    <w:p w14:paraId="4ED5E662" w14:textId="62B248D0" w:rsidR="001D1961"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Clarificar sobre el almacenamiento de muestras y/o datos (cuando la investigación lo amerite).</w:t>
      </w:r>
    </w:p>
    <w:p w14:paraId="33FEC659" w14:textId="3F097FE5" w:rsidR="00EA4EE3" w:rsidRPr="00EA4EE3" w:rsidRDefault="00EA4EE3" w:rsidP="00083F16">
      <w:pPr>
        <w:spacing w:after="120" w:line="240" w:lineRule="auto"/>
        <w:jc w:val="both"/>
        <w:rPr>
          <w:rFonts w:ascii="Candara" w:eastAsia="Candara" w:hAnsi="Candara" w:cs="Candara"/>
          <w:b/>
          <w:sz w:val="28"/>
          <w:szCs w:val="28"/>
        </w:rPr>
      </w:pPr>
      <w:bookmarkStart w:id="0" w:name="_GoBack"/>
      <w:bookmarkEnd w:id="0"/>
      <w:r w:rsidRPr="00EA4EE3">
        <w:rPr>
          <w:rFonts w:ascii="Candara" w:eastAsia="Candara" w:hAnsi="Candara" w:cs="Candara"/>
          <w:b/>
          <w:sz w:val="28"/>
          <w:szCs w:val="28"/>
        </w:rPr>
        <w:lastRenderedPageBreak/>
        <w:t>Sección III. Bibliografía y anexos</w:t>
      </w:r>
      <w:r>
        <w:rPr>
          <w:rStyle w:val="Refdenotaalpie"/>
          <w:rFonts w:ascii="Candara" w:eastAsia="Candara" w:hAnsi="Candara" w:cs="Candara"/>
          <w:b/>
          <w:sz w:val="28"/>
          <w:szCs w:val="28"/>
        </w:rPr>
        <w:footnoteReference w:id="10"/>
      </w:r>
      <w:r w:rsidRPr="00EA4EE3">
        <w:rPr>
          <w:rFonts w:ascii="Candara" w:eastAsia="Candara" w:hAnsi="Candara" w:cs="Candara"/>
          <w:b/>
          <w:sz w:val="28"/>
          <w:szCs w:val="28"/>
        </w:rPr>
        <w:t xml:space="preserve"> </w:t>
      </w:r>
    </w:p>
    <w:p w14:paraId="01779DD0" w14:textId="702B1D6B" w:rsidR="00A151EE" w:rsidRPr="00A151EE" w:rsidRDefault="00083F16" w:rsidP="00A151EE">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Bibliografía</w:t>
      </w:r>
    </w:p>
    <w:p w14:paraId="4114978B" w14:textId="77777777" w:rsidR="00A151EE" w:rsidRPr="00A151EE" w:rsidRDefault="00A151EE" w:rsidP="00A151EE">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7F0AD0D" w14:textId="77EDA894" w:rsidR="00083F16" w:rsidRPr="00A151EE" w:rsidRDefault="00083F16" w:rsidP="00A151EE">
      <w:pPr>
        <w:pStyle w:val="Prrafodelista"/>
        <w:numPr>
          <w:ilvl w:val="0"/>
          <w:numId w:val="16"/>
        </w:numPr>
        <w:spacing w:after="120" w:line="240" w:lineRule="auto"/>
        <w:jc w:val="both"/>
        <w:rPr>
          <w:rFonts w:ascii="Candara" w:eastAsia="Candara" w:hAnsi="Candara" w:cs="Candara"/>
          <w:sz w:val="20"/>
          <w:szCs w:val="20"/>
        </w:rPr>
      </w:pPr>
      <w:r w:rsidRPr="00A151EE">
        <w:rPr>
          <w:rFonts w:ascii="Candara" w:eastAsia="Candara" w:hAnsi="Candara" w:cs="Candara"/>
          <w:color w:val="767171" w:themeColor="background2" w:themeShade="80"/>
          <w:sz w:val="24"/>
          <w:szCs w:val="24"/>
          <w:u w:val="single"/>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w:t>
      </w:r>
      <w:proofErr w:type="spellStart"/>
      <w:r w:rsidRPr="00A151EE">
        <w:rPr>
          <w:rFonts w:ascii="Candara" w:eastAsia="Candara" w:hAnsi="Candara" w:cs="Candara"/>
          <w:color w:val="767171" w:themeColor="background2" w:themeShade="80"/>
          <w:sz w:val="24"/>
          <w:szCs w:val="24"/>
          <w:u w:val="single"/>
        </w:rPr>
        <w:t>referenciación</w:t>
      </w:r>
      <w:proofErr w:type="spellEnd"/>
      <w:r w:rsidRPr="00A151EE">
        <w:rPr>
          <w:rFonts w:ascii="Candara" w:eastAsia="Candara" w:hAnsi="Candara" w:cs="Candara"/>
          <w:color w:val="767171" w:themeColor="background2" w:themeShade="80"/>
          <w:sz w:val="24"/>
          <w:szCs w:val="24"/>
          <w:u w:val="single"/>
        </w:rPr>
        <w:t xml:space="preserve"> correspondiente al área de conocimiento no solo brinda solidez a la argumentación de los proyectos, sino que garantizará que el informe de similitud y originalidad generado con el software </w:t>
      </w:r>
      <w:proofErr w:type="spellStart"/>
      <w:r w:rsidRPr="00A151EE">
        <w:rPr>
          <w:rFonts w:ascii="Candara" w:eastAsia="Candara" w:hAnsi="Candara" w:cs="Candara"/>
          <w:color w:val="767171" w:themeColor="background2" w:themeShade="80"/>
          <w:sz w:val="24"/>
          <w:szCs w:val="24"/>
          <w:u w:val="single"/>
        </w:rPr>
        <w:t>Turnitin</w:t>
      </w:r>
      <w:proofErr w:type="spellEnd"/>
      <w:r w:rsidRPr="00A151EE">
        <w:rPr>
          <w:rFonts w:ascii="Candara" w:eastAsia="Candara" w:hAnsi="Candara" w:cs="Candara"/>
          <w:color w:val="767171" w:themeColor="background2" w:themeShade="80"/>
          <w:sz w:val="24"/>
          <w:szCs w:val="24"/>
          <w:u w:val="single"/>
        </w:rPr>
        <w:t xml:space="preserve"> sea el óptimo para su aceptación. Las fuentes bibliográficas consultadas deben reflejar discusiones académicas actuales; al menos de cinco años atrás. Esto no supone la exclusión de fuentes clásicas.</w:t>
      </w:r>
    </w:p>
    <w:p w14:paraId="5D14D7C7" w14:textId="77777777" w:rsidR="00A151EE" w:rsidRPr="00A151EE" w:rsidRDefault="00083F16" w:rsidP="00A151EE">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Anexos inherentes a la propuesta</w:t>
      </w:r>
    </w:p>
    <w:p w14:paraId="272B97A0" w14:textId="03A6CF87" w:rsidR="00083F16" w:rsidRPr="00A151EE" w:rsidRDefault="00083F16" w:rsidP="00A151EE">
      <w:pPr>
        <w:pStyle w:val="Prrafodelista"/>
        <w:numPr>
          <w:ilvl w:val="0"/>
          <w:numId w:val="16"/>
        </w:numPr>
        <w:spacing w:after="120" w:line="240" w:lineRule="auto"/>
        <w:jc w:val="both"/>
        <w:rPr>
          <w:rFonts w:ascii="Candara" w:eastAsia="Candara" w:hAnsi="Candara" w:cs="Candara"/>
          <w:color w:val="767171" w:themeColor="background2" w:themeShade="80"/>
          <w:sz w:val="24"/>
          <w:szCs w:val="24"/>
          <w:u w:val="single"/>
        </w:rPr>
      </w:pPr>
      <w:r w:rsidRPr="00A151EE">
        <w:rPr>
          <w:rFonts w:ascii="Candara" w:eastAsia="Candara" w:hAnsi="Candara" w:cs="Candara"/>
          <w:color w:val="767171" w:themeColor="background2" w:themeShade="80"/>
          <w:sz w:val="24"/>
          <w:szCs w:val="24"/>
          <w:u w:val="single"/>
        </w:rPr>
        <w:t>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Como ya se explicó, ambos árboles deben estar integrados en el documento en su respectivo orden.</w:t>
      </w:r>
    </w:p>
    <w:p w14:paraId="010027F7" w14:textId="77777777" w:rsidR="00083F16" w:rsidRPr="0097056D" w:rsidRDefault="00083F16" w:rsidP="00083F16">
      <w:pPr>
        <w:spacing w:after="120" w:line="240" w:lineRule="auto"/>
        <w:jc w:val="both"/>
        <w:rPr>
          <w:rFonts w:ascii="Candara" w:eastAsia="Candara" w:hAnsi="Candara" w:cs="Candara"/>
          <w:sz w:val="20"/>
          <w:szCs w:val="20"/>
        </w:rPr>
      </w:pPr>
    </w:p>
    <w:p w14:paraId="7EF418F0" w14:textId="3124EED9" w:rsidR="001D1961" w:rsidRPr="0097056D" w:rsidRDefault="001D1961" w:rsidP="001D1961">
      <w:pPr>
        <w:spacing w:after="120" w:line="240" w:lineRule="auto"/>
        <w:jc w:val="both"/>
        <w:rPr>
          <w:rFonts w:ascii="Candara" w:eastAsia="Candara" w:hAnsi="Candara" w:cs="Candara"/>
          <w:sz w:val="20"/>
          <w:szCs w:val="20"/>
          <w:highlight w:val="yellow"/>
        </w:rPr>
      </w:pPr>
      <w:r w:rsidRPr="0097056D">
        <w:rPr>
          <w:rFonts w:ascii="Candara" w:eastAsia="Candara" w:hAnsi="Candara" w:cs="Candara"/>
          <w:sz w:val="20"/>
          <w:szCs w:val="20"/>
          <w:highlight w:val="yellow"/>
        </w:rPr>
        <w:t>___________AQUÍ CONCLUYE EL CONTENIDO COMPLETO DEL DOCUMENTO “PROPUESTA”—————</w:t>
      </w:r>
    </w:p>
    <w:sectPr w:rsidR="001D1961" w:rsidRPr="0097056D" w:rsidSect="00F31515">
      <w:headerReference w:type="default" r:id="rId10"/>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D5A56" w14:textId="77777777" w:rsidR="00580ACE" w:rsidRDefault="00580ACE" w:rsidP="00523CC5">
      <w:pPr>
        <w:spacing w:after="0" w:line="240" w:lineRule="auto"/>
      </w:pPr>
      <w:r>
        <w:separator/>
      </w:r>
    </w:p>
  </w:endnote>
  <w:endnote w:type="continuationSeparator" w:id="0">
    <w:p w14:paraId="4536BF70" w14:textId="77777777" w:rsidR="00580ACE" w:rsidRDefault="00580ACE"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A080A" w14:textId="77777777" w:rsidR="00580ACE" w:rsidRDefault="00580ACE" w:rsidP="00523CC5">
      <w:pPr>
        <w:spacing w:after="0" w:line="240" w:lineRule="auto"/>
      </w:pPr>
      <w:r>
        <w:separator/>
      </w:r>
    </w:p>
  </w:footnote>
  <w:footnote w:type="continuationSeparator" w:id="0">
    <w:p w14:paraId="5B47DB3B" w14:textId="77777777" w:rsidR="00580ACE" w:rsidRDefault="00580ACE" w:rsidP="00523CC5">
      <w:pPr>
        <w:spacing w:after="0" w:line="240" w:lineRule="auto"/>
      </w:pPr>
      <w:r>
        <w:continuationSeparator/>
      </w:r>
    </w:p>
  </w:footnote>
  <w:footnote w:id="1">
    <w:p w14:paraId="172C297C" w14:textId="54B1815D" w:rsidR="00523CC5" w:rsidRPr="00631BEC" w:rsidRDefault="00523CC5" w:rsidP="00523CC5">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Hace referencia a las personas o entidades que de alguna manera se ven involucradas en el proyecto. En este apartado se describen sus intereses y expectativas frente a la necesidad o el problema y la función que podrían asumir según las siguientes categorías</w:t>
      </w:r>
    </w:p>
    <w:p w14:paraId="38BCA49A" w14:textId="77777777" w:rsidR="00523CC5" w:rsidRPr="00631BEC" w:rsidRDefault="00523CC5" w:rsidP="00523CC5">
      <w:pPr>
        <w:pStyle w:val="Textonotapie"/>
        <w:jc w:val="both"/>
        <w:rPr>
          <w:rFonts w:ascii="Candara" w:hAnsi="Candara"/>
        </w:rPr>
      </w:pPr>
    </w:p>
  </w:footnote>
  <w:footnote w:id="2">
    <w:p w14:paraId="2B0A208C" w14:textId="6FBBB9E6" w:rsidR="00523CC5" w:rsidRPr="00631BEC" w:rsidRDefault="00523CC5" w:rsidP="00523CC5">
      <w:pPr>
        <w:pStyle w:val="Textonotapie"/>
        <w:jc w:val="both"/>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Para el caso de los beneficiarios y cooperantes, se debe explicitar su contribución a futuro, considerando los antecedentes que rodean el problema abordado en el proyecto. </w:t>
      </w:r>
    </w:p>
    <w:p w14:paraId="660F0CD5" w14:textId="314DD3BE" w:rsidR="00523CC5" w:rsidRPr="00631BEC" w:rsidRDefault="00523CC5" w:rsidP="00523CC5">
      <w:pPr>
        <w:pStyle w:val="Textonotapie"/>
        <w:jc w:val="both"/>
        <w:rPr>
          <w:rFonts w:ascii="Candara" w:hAnsi="Candara"/>
          <w:sz w:val="18"/>
          <w:szCs w:val="18"/>
        </w:rPr>
      </w:pPr>
    </w:p>
  </w:footnote>
  <w:footnote w:id="3">
    <w:p w14:paraId="317B1943" w14:textId="14A5B659" w:rsidR="00523CC5" w:rsidRPr="00631BEC" w:rsidRDefault="00523CC5" w:rsidP="00523CC5">
      <w:pPr>
        <w:pStyle w:val="Textonotapie"/>
        <w:jc w:val="both"/>
        <w:rPr>
          <w:rFonts w:ascii="Candara" w:hAnsi="Candara"/>
          <w:lang w:val="es-CO"/>
        </w:rPr>
      </w:pPr>
      <w:r w:rsidRPr="00631BEC">
        <w:rPr>
          <w:rStyle w:val="Refdenotaalpie"/>
          <w:rFonts w:ascii="Candara" w:hAnsi="Candara"/>
          <w:sz w:val="18"/>
          <w:szCs w:val="18"/>
        </w:rPr>
        <w:footnoteRef/>
      </w:r>
      <w:r w:rsidRPr="00631BEC">
        <w:rPr>
          <w:rFonts w:ascii="Candara" w:hAnsi="Candara"/>
          <w:sz w:val="18"/>
          <w:szCs w:val="18"/>
        </w:rPr>
        <w:t xml:space="preserve"> Para el caso de los oponentes y perjudicados, se deben relacionar las estrategias de </w:t>
      </w:r>
      <w:proofErr w:type="gramStart"/>
      <w:r w:rsidRPr="00631BEC">
        <w:rPr>
          <w:rFonts w:ascii="Candara" w:hAnsi="Candara"/>
          <w:sz w:val="18"/>
          <w:szCs w:val="18"/>
        </w:rPr>
        <w:t>gestión necesarias</w:t>
      </w:r>
      <w:proofErr w:type="gramEnd"/>
      <w:r w:rsidRPr="00631BEC">
        <w:rPr>
          <w:rFonts w:ascii="Candara" w:hAnsi="Candara"/>
          <w:sz w:val="18"/>
          <w:szCs w:val="18"/>
        </w:rPr>
        <w:t xml:space="preserve"> para minimizar cualquier efecto adverso o conflicto que pudiera representar para los participantes la ejecución del proyecto.</w:t>
      </w:r>
    </w:p>
  </w:footnote>
  <w:footnote w:id="4">
    <w:p w14:paraId="21C92248" w14:textId="7290588D" w:rsidR="008777D4" w:rsidRPr="00631BEC" w:rsidRDefault="008777D4" w:rsidP="00216B5A">
      <w:pPr>
        <w:pBdr>
          <w:top w:val="nil"/>
          <w:left w:val="nil"/>
          <w:bottom w:val="nil"/>
          <w:right w:val="nil"/>
          <w:between w:val="nil"/>
        </w:pBdr>
        <w:spacing w:after="120" w:line="240" w:lineRule="auto"/>
        <w:jc w:val="both"/>
        <w:rPr>
          <w:rFonts w:ascii="Candara" w:hAnsi="Candara"/>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Describir de manera secuencial las actividades a desarrollar en cada mes y durante el tiempo de ejecución del proyecto.</w:t>
      </w:r>
    </w:p>
  </w:footnote>
  <w:footnote w:id="5">
    <w:p w14:paraId="54335E45" w14:textId="0D6DAF7C" w:rsidR="00216B5A" w:rsidRPr="00631BEC" w:rsidRDefault="00216B5A">
      <w:pPr>
        <w:pStyle w:val="Textonotapie"/>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eastAsia="Candara" w:hAnsi="Candara" w:cs="Candara"/>
          <w:sz w:val="18"/>
          <w:szCs w:val="18"/>
        </w:rPr>
        <w:t>Hace referencia a dos tipos de productos que deben derivar del desarrollo del proyecto</w:t>
      </w:r>
    </w:p>
  </w:footnote>
  <w:footnote w:id="6">
    <w:p w14:paraId="2BEDFD97" w14:textId="477F303C"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Style w:val="Refdenotaalpie"/>
          <w:rFonts w:ascii="Candara" w:hAnsi="Candara"/>
        </w:rPr>
        <w:t xml:space="preserve"> </w:t>
      </w:r>
      <w:r w:rsidRPr="00631BEC">
        <w:rPr>
          <w:rFonts w:ascii="Candara" w:eastAsia="Candara" w:hAnsi="Candara" w:cs="Candara"/>
          <w:sz w:val="18"/>
          <w:szCs w:val="18"/>
        </w:rPr>
        <w:t xml:space="preserve">Son los productos conducentes a cumplir con </w:t>
      </w:r>
      <w:proofErr w:type="gramStart"/>
      <w:r w:rsidRPr="00631BEC">
        <w:rPr>
          <w:rFonts w:ascii="Candara" w:eastAsia="Candara" w:hAnsi="Candara" w:cs="Candara"/>
          <w:sz w:val="18"/>
          <w:szCs w:val="18"/>
        </w:rPr>
        <w:t>los objetivos general y específicos</w:t>
      </w:r>
      <w:proofErr w:type="gramEnd"/>
      <w:r w:rsidRPr="00631BEC">
        <w:rPr>
          <w:rFonts w:ascii="Candara" w:eastAsia="Candara" w:hAnsi="Candara" w:cs="Candara"/>
          <w:sz w:val="18"/>
          <w:szCs w:val="18"/>
        </w:rPr>
        <w:t xml:space="preserve"> del proyecto (como intervenciones, capacidad instalada, atenciones, transferencia social, etc.) Por lo tanto, se incluyen sus indicadores verificables y medibles: 1) nombre del producto; 2) ¿cómo se mide? o ¿a través de qué se mide? 3) cantidad; 4) indicador de producto; y 5) objetivo específico asociado al producto. Puede consultar un ejemplo en Tomado de: Dirección de Inversiones y Finanzas Públicas. (2019). Guía para la construcción y estandarización de la cadena de valor. Disponible en https://colaboracion.dnp.gov.co/CDT/Inversiones%20y%20finanzas%20pblicas/Guia%20Cadena%20de%20valor%202019.pdf</w:t>
      </w:r>
    </w:p>
  </w:footnote>
  <w:footnote w:id="7">
    <w:p w14:paraId="1DF766FC" w14:textId="770FF1EB" w:rsidR="00216B5A" w:rsidRPr="00631BEC" w:rsidRDefault="00216B5A" w:rsidP="00216B5A">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 xml:space="preserve">Son los productos clasificados como generación de nuevo conocimiento; desarrollo tecnológico e innovación; apropiación social del conocimiento, o formación de recurso humano para la </w:t>
      </w:r>
      <w:proofErr w:type="spellStart"/>
      <w:r w:rsidRPr="00631BEC">
        <w:rPr>
          <w:rFonts w:ascii="Candara" w:hAnsi="Candara"/>
          <w:sz w:val="18"/>
          <w:szCs w:val="18"/>
        </w:rPr>
        <w:t>CTeI</w:t>
      </w:r>
      <w:proofErr w:type="spellEnd"/>
      <w:r w:rsidRPr="00631BEC">
        <w:rPr>
          <w:rFonts w:ascii="Candara" w:hAnsi="Candara"/>
          <w:sz w:val="18"/>
          <w:szCs w:val="18"/>
        </w:rPr>
        <w:t xml:space="preserve">. Remítase al apartado “Tipología de productos derivados de proyectos de investigación y desarrollo </w:t>
      </w:r>
      <w:proofErr w:type="gramStart"/>
      <w:r w:rsidRPr="00631BEC">
        <w:rPr>
          <w:rFonts w:ascii="Candara" w:hAnsi="Candara"/>
          <w:sz w:val="18"/>
          <w:szCs w:val="18"/>
        </w:rPr>
        <w:t>social ”</w:t>
      </w:r>
      <w:proofErr w:type="gramEnd"/>
      <w:r w:rsidRPr="00631BEC">
        <w:rPr>
          <w:rFonts w:ascii="Candara" w:hAnsi="Candara"/>
          <w:sz w:val="18"/>
          <w:szCs w:val="18"/>
        </w:rPr>
        <w:t xml:space="preserve"> de esta convocatoria para conocer más detalles</w:t>
      </w:r>
      <w:r w:rsidR="00B50420">
        <w:rPr>
          <w:rFonts w:ascii="Candara" w:hAnsi="Candara"/>
          <w:sz w:val="18"/>
          <w:szCs w:val="18"/>
        </w:rPr>
        <w:t xml:space="preserve"> </w:t>
      </w:r>
      <w:hyperlink r:id="rId1" w:history="1">
        <w:r w:rsidR="00B50420" w:rsidRPr="00712320">
          <w:rPr>
            <w:rStyle w:val="Hipervnculo"/>
            <w:rFonts w:ascii="Candara" w:hAnsi="Candara"/>
            <w:sz w:val="18"/>
            <w:szCs w:val="18"/>
          </w:rPr>
          <w:t>https://minciencias.gov.co/sites/default/files/upload/convocatoria/anexo_1_-_documento_conceptual_2021.pdf</w:t>
        </w:r>
      </w:hyperlink>
      <w:r w:rsidRPr="00631BEC">
        <w:rPr>
          <w:rFonts w:ascii="Candara" w:hAnsi="Candara"/>
          <w:sz w:val="18"/>
          <w:szCs w:val="18"/>
        </w:rPr>
        <w:t>.</w:t>
      </w:r>
    </w:p>
  </w:footnote>
  <w:footnote w:id="8">
    <w:p w14:paraId="6BD8B1DD" w14:textId="1A1DDC03" w:rsidR="00A24D03" w:rsidRPr="00631BEC" w:rsidRDefault="00A24D03">
      <w:pPr>
        <w:pStyle w:val="Textonotapie"/>
        <w:rPr>
          <w:rFonts w:ascii="Candara" w:hAnsi="Candara"/>
          <w:sz w:val="18"/>
          <w:szCs w:val="18"/>
          <w:lang w:val="es-CO"/>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 ninguna manera esta reflexión puede ser la transcripción de tales documentos</w:t>
      </w:r>
    </w:p>
  </w:footnote>
  <w:footnote w:id="9">
    <w:p w14:paraId="10385040" w14:textId="6032B7E5"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631BEC">
        <w:rPr>
          <w:rFonts w:ascii="Candara" w:hAnsi="Candara"/>
        </w:rPr>
        <w:t>.</w:t>
      </w:r>
    </w:p>
  </w:footnote>
  <w:footnote w:id="10">
    <w:p w14:paraId="6A7C44D0" w14:textId="367E6A02" w:rsidR="00EA4EE3" w:rsidRPr="00631BEC" w:rsidRDefault="00EA4EE3">
      <w:pPr>
        <w:pStyle w:val="Textonotapie"/>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En esta sección se debe incluir un apartado para la lista de referencias bibliográficas citadas en las secciones I y II (sin límite de páginas) y otro para los anexos inherentes a la propuesta, no administrativos (máximo 3 páginas).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286" w:type="dxa"/>
      <w:tblInd w:w="-5" w:type="dxa"/>
      <w:tblLook w:val="04A0" w:firstRow="1" w:lastRow="0" w:firstColumn="1" w:lastColumn="0" w:noHBand="0" w:noVBand="1"/>
    </w:tblPr>
    <w:tblGrid>
      <w:gridCol w:w="5812"/>
      <w:gridCol w:w="10915"/>
      <w:gridCol w:w="1559"/>
    </w:tblGrid>
    <w:tr w:rsidR="00B02F22" w14:paraId="685AE351" w14:textId="77777777" w:rsidTr="00421779">
      <w:trPr>
        <w:trHeight w:val="279"/>
      </w:trPr>
      <w:tc>
        <w:tcPr>
          <w:tcW w:w="5812" w:type="dxa"/>
          <w:vAlign w:val="bottom"/>
        </w:tcPr>
        <w:p w14:paraId="71095ED0" w14:textId="77777777" w:rsidR="00B02F22" w:rsidRDefault="00B02F22" w:rsidP="00B02F22">
          <w:pPr>
            <w:pStyle w:val="Encabezado"/>
            <w:jc w:val="center"/>
            <w:rPr>
              <w:noProof/>
              <w:lang w:eastAsia="es-CO"/>
            </w:rPr>
          </w:pPr>
          <w:r>
            <w:rPr>
              <w:noProof/>
              <w:lang w:val="es-ES" w:eastAsia="es-ES"/>
            </w:rPr>
            <w:drawing>
              <wp:anchor distT="0" distB="0" distL="114300" distR="114300" simplePos="0" relativeHeight="251659264" behindDoc="0" locked="0" layoutInCell="1" allowOverlap="1" wp14:anchorId="01CF7FF5" wp14:editId="583D54D2">
                <wp:simplePos x="0" y="0"/>
                <wp:positionH relativeFrom="column">
                  <wp:posOffset>34290</wp:posOffset>
                </wp:positionH>
                <wp:positionV relativeFrom="paragraph">
                  <wp:posOffset>72390</wp:posOffset>
                </wp:positionV>
                <wp:extent cx="2979420" cy="495300"/>
                <wp:effectExtent l="0" t="0" r="0" b="0"/>
                <wp:wrapNone/>
                <wp:docPr id="21" name="Imagen 21" descr="Descripción: Macintosh HD:Users:ComunicacionesyMarcadeo:Desktop:2015:Febrero:10. membrete acreditac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ción: Macintosh HD:Users:ComunicacionesyMarcadeo:Desktop:2015:Febrero:10. membrete acreditacion-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148" t="16667" r="20260" b="21875"/>
                        <a:stretch/>
                      </pic:blipFill>
                      <pic:spPr bwMode="auto">
                        <a:xfrm>
                          <a:off x="0" y="0"/>
                          <a:ext cx="297942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74E2C" w14:textId="77777777" w:rsidR="00B02F22" w:rsidRDefault="00B02F22" w:rsidP="00B02F22">
          <w:pPr>
            <w:jc w:val="center"/>
            <w:rPr>
              <w:rFonts w:ascii="Helvetica" w:hAnsi="Helvetica"/>
              <w:b/>
              <w:sz w:val="14"/>
              <w:szCs w:val="20"/>
            </w:rPr>
          </w:pPr>
        </w:p>
        <w:p w14:paraId="54CEA428" w14:textId="77777777" w:rsidR="00B02F22" w:rsidRPr="00DF29AB" w:rsidRDefault="00B02F22" w:rsidP="00B02F22">
          <w:pPr>
            <w:rPr>
              <w:rFonts w:cstheme="minorHAnsi"/>
              <w:b/>
              <w:sz w:val="14"/>
              <w:szCs w:val="20"/>
            </w:rPr>
          </w:pPr>
        </w:p>
      </w:tc>
      <w:tc>
        <w:tcPr>
          <w:tcW w:w="10915" w:type="dxa"/>
          <w:vAlign w:val="center"/>
        </w:tcPr>
        <w:p w14:paraId="40365496" w14:textId="5BBC48DD" w:rsidR="00B02F22" w:rsidRPr="00283A82" w:rsidRDefault="00B02F22" w:rsidP="00421779">
          <w:pPr>
            <w:pStyle w:val="Encabezado"/>
            <w:jc w:val="center"/>
            <w:rPr>
              <w:b/>
              <w:sz w:val="36"/>
              <w:lang w:val="es-ES"/>
            </w:rPr>
          </w:pPr>
          <w:r w:rsidRPr="00B02F22">
            <w:rPr>
              <w:rFonts w:ascii="Tahoma" w:hAnsi="Tahoma" w:cs="Tahoma"/>
              <w:b/>
              <w:sz w:val="28"/>
              <w:szCs w:val="28"/>
              <w:lang w:val="es-ES"/>
            </w:rPr>
            <w:t>PLANTILLA</w:t>
          </w:r>
          <w:r w:rsidR="00421779">
            <w:rPr>
              <w:rFonts w:ascii="Tahoma" w:hAnsi="Tahoma" w:cs="Tahoma"/>
              <w:b/>
              <w:sz w:val="28"/>
              <w:szCs w:val="28"/>
              <w:lang w:val="es-ES"/>
            </w:rPr>
            <w:t xml:space="preserve"> PARA PRESENTACIÓN DE </w:t>
          </w:r>
          <w:r w:rsidRPr="00B02F22">
            <w:rPr>
              <w:rFonts w:ascii="Tahoma" w:hAnsi="Tahoma" w:cs="Tahoma"/>
              <w:b/>
              <w:sz w:val="28"/>
              <w:szCs w:val="28"/>
              <w:lang w:val="es-ES"/>
            </w:rPr>
            <w:t>PROYECTO</w:t>
          </w:r>
          <w:r w:rsidR="00421779">
            <w:rPr>
              <w:rFonts w:ascii="Tahoma" w:hAnsi="Tahoma" w:cs="Tahoma"/>
              <w:b/>
              <w:sz w:val="28"/>
              <w:szCs w:val="28"/>
              <w:lang w:val="es-ES"/>
            </w:rPr>
            <w:t>S</w:t>
          </w:r>
          <w:r w:rsidRPr="00B02F22">
            <w:rPr>
              <w:rFonts w:ascii="Tahoma" w:hAnsi="Tahoma" w:cs="Tahoma"/>
              <w:b/>
              <w:sz w:val="28"/>
              <w:szCs w:val="28"/>
              <w:lang w:val="es-ES"/>
            </w:rPr>
            <w:t xml:space="preserve"> DE INVESTIGACIÓN FODEIN</w:t>
          </w:r>
          <w:r w:rsidR="0048304B">
            <w:rPr>
              <w:rFonts w:ascii="Tahoma" w:hAnsi="Tahoma" w:cs="Tahoma"/>
              <w:b/>
              <w:sz w:val="28"/>
              <w:szCs w:val="28"/>
              <w:lang w:val="es-ES"/>
            </w:rPr>
            <w:t xml:space="preserve"> MULTICAMPUS</w:t>
          </w:r>
        </w:p>
      </w:tc>
      <w:tc>
        <w:tcPr>
          <w:tcW w:w="1559" w:type="dxa"/>
          <w:vAlign w:val="center"/>
        </w:tcPr>
        <w:p w14:paraId="589E4775" w14:textId="77777777" w:rsidR="00CE0CB3" w:rsidRDefault="00CE0CB3" w:rsidP="00B02F22">
          <w:pPr>
            <w:pStyle w:val="Encabezado"/>
            <w:jc w:val="center"/>
            <w:rPr>
              <w:rFonts w:ascii="Tahoma" w:hAnsi="Tahoma" w:cs="Tahoma"/>
              <w:b/>
              <w:bCs/>
              <w:sz w:val="14"/>
              <w:szCs w:val="16"/>
            </w:rPr>
          </w:pPr>
        </w:p>
        <w:p w14:paraId="29DD4681" w14:textId="77777777" w:rsidR="00CE0CB3" w:rsidRDefault="00CE0CB3" w:rsidP="00B02F22">
          <w:pPr>
            <w:pStyle w:val="Encabezado"/>
            <w:jc w:val="center"/>
            <w:rPr>
              <w:rFonts w:ascii="Tahoma" w:hAnsi="Tahoma" w:cs="Tahoma"/>
              <w:b/>
              <w:bCs/>
              <w:sz w:val="14"/>
              <w:szCs w:val="16"/>
            </w:rPr>
          </w:pPr>
        </w:p>
        <w:p w14:paraId="28E69570" w14:textId="77777777" w:rsidR="00CE0CB3" w:rsidRDefault="00CE0CB3" w:rsidP="00B02F22">
          <w:pPr>
            <w:pStyle w:val="Encabezado"/>
            <w:jc w:val="center"/>
            <w:rPr>
              <w:rFonts w:ascii="Tahoma" w:hAnsi="Tahoma" w:cs="Tahoma"/>
              <w:b/>
              <w:bCs/>
              <w:sz w:val="14"/>
              <w:szCs w:val="16"/>
            </w:rPr>
          </w:pPr>
        </w:p>
        <w:p w14:paraId="7F57DA33" w14:textId="1378EDC3" w:rsidR="00B02F22" w:rsidRPr="00340B2F" w:rsidRDefault="00B02F22" w:rsidP="00B02F22">
          <w:pPr>
            <w:pStyle w:val="Encabezado"/>
            <w:jc w:val="center"/>
            <w:rPr>
              <w:rFonts w:ascii="Tahoma" w:hAnsi="Tahoma" w:cs="Tahoma"/>
              <w:b/>
              <w:sz w:val="14"/>
              <w:szCs w:val="16"/>
            </w:rPr>
          </w:pPr>
          <w:r w:rsidRPr="00340B2F">
            <w:rPr>
              <w:rFonts w:ascii="Tahoma" w:hAnsi="Tahoma" w:cs="Tahoma"/>
              <w:b/>
              <w:bCs/>
              <w:sz w:val="14"/>
              <w:szCs w:val="16"/>
            </w:rPr>
            <w:t xml:space="preserve">Página  </w:t>
          </w:r>
          <w:sdt>
            <w:sdtPr>
              <w:rPr>
                <w:rFonts w:ascii="Tahoma" w:hAnsi="Tahoma" w:cs="Tahoma"/>
                <w:sz w:val="14"/>
                <w:szCs w:val="16"/>
              </w:rPr>
              <w:id w:val="-1769079861"/>
              <w:docPartObj>
                <w:docPartGallery w:val="Page Numbers (Top of Page)"/>
                <w:docPartUnique/>
              </w:docPartObj>
            </w:sdtPr>
            <w:sdtEndPr/>
            <w:sdtContent>
              <w:r w:rsidRPr="00340B2F">
                <w:rPr>
                  <w:rFonts w:ascii="Tahoma" w:hAnsi="Tahoma" w:cs="Tahoma"/>
                  <w:sz w:val="14"/>
                  <w:szCs w:val="16"/>
                  <w:lang w:val="es-ES"/>
                </w:rPr>
                <w:t xml:space="preserve"> </w:t>
              </w:r>
              <w:r w:rsidRPr="00340B2F">
                <w:rPr>
                  <w:rFonts w:ascii="Tahoma" w:hAnsi="Tahoma" w:cs="Tahoma"/>
                  <w:b/>
                  <w:bCs/>
                  <w:sz w:val="14"/>
                  <w:szCs w:val="16"/>
                </w:rPr>
                <w:fldChar w:fldCharType="begin"/>
              </w:r>
              <w:r w:rsidRPr="00340B2F">
                <w:rPr>
                  <w:rFonts w:ascii="Tahoma" w:hAnsi="Tahoma" w:cs="Tahoma"/>
                  <w:b/>
                  <w:bCs/>
                  <w:sz w:val="14"/>
                  <w:szCs w:val="16"/>
                </w:rPr>
                <w:instrText>PAGE</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r w:rsidRPr="00340B2F">
                <w:rPr>
                  <w:rFonts w:ascii="Tahoma" w:hAnsi="Tahoma" w:cs="Tahoma"/>
                  <w:sz w:val="14"/>
                  <w:szCs w:val="16"/>
                  <w:lang w:val="es-ES"/>
                </w:rPr>
                <w:t xml:space="preserve"> de </w:t>
              </w:r>
              <w:r w:rsidRPr="00340B2F">
                <w:rPr>
                  <w:rFonts w:ascii="Tahoma" w:hAnsi="Tahoma" w:cs="Tahoma"/>
                  <w:b/>
                  <w:bCs/>
                  <w:sz w:val="14"/>
                  <w:szCs w:val="16"/>
                </w:rPr>
                <w:fldChar w:fldCharType="begin"/>
              </w:r>
              <w:r w:rsidRPr="00340B2F">
                <w:rPr>
                  <w:rFonts w:ascii="Tahoma" w:hAnsi="Tahoma" w:cs="Tahoma"/>
                  <w:b/>
                  <w:bCs/>
                  <w:sz w:val="14"/>
                  <w:szCs w:val="16"/>
                </w:rPr>
                <w:instrText>NUMPAGES</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sdtContent>
          </w:sdt>
        </w:p>
      </w:tc>
    </w:tr>
  </w:tbl>
  <w:p w14:paraId="5B04927B" w14:textId="77777777" w:rsidR="00B02F22" w:rsidRDefault="00B02F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9173302"/>
    <w:multiLevelType w:val="multilevel"/>
    <w:tmpl w:val="0B6A2C16"/>
    <w:lvl w:ilvl="0">
      <w:start w:val="1"/>
      <w:numFmt w:val="lowerLetter"/>
      <w:lvlText w:val="%1."/>
      <w:lvlJc w:val="left"/>
      <w:pPr>
        <w:ind w:left="720" w:firstLine="0"/>
      </w:pPr>
      <w:rPr>
        <w:b/>
        <w:bCs/>
        <w:color w:val="auto"/>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290E3A1E"/>
    <w:multiLevelType w:val="hybridMultilevel"/>
    <w:tmpl w:val="CA9EC7F4"/>
    <w:lvl w:ilvl="0" w:tplc="87D6ABF0">
      <w:start w:val="1"/>
      <w:numFmt w:val="decimal"/>
      <w:lvlText w:val="%1."/>
      <w:lvlJc w:val="left"/>
      <w:pPr>
        <w:ind w:left="1146"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nsid w:val="34B12199"/>
    <w:multiLevelType w:val="multilevel"/>
    <w:tmpl w:val="A5321A64"/>
    <w:lvl w:ilvl="0">
      <w:start w:val="1"/>
      <w:numFmt w:val="lowerLetter"/>
      <w:lvlText w:val="%1)"/>
      <w:lvlJc w:val="left"/>
      <w:pPr>
        <w:ind w:left="720" w:hanging="360"/>
      </w:pPr>
      <w:rPr>
        <w:b/>
        <w:bCs/>
        <w:color w:val="767171" w:themeColor="background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3">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5">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15"/>
  </w:num>
  <w:num w:numId="4">
    <w:abstractNumId w:val="2"/>
  </w:num>
  <w:num w:numId="5">
    <w:abstractNumId w:val="14"/>
  </w:num>
  <w:num w:numId="6">
    <w:abstractNumId w:val="8"/>
  </w:num>
  <w:num w:numId="7">
    <w:abstractNumId w:val="10"/>
  </w:num>
  <w:num w:numId="8">
    <w:abstractNumId w:val="7"/>
  </w:num>
  <w:num w:numId="9">
    <w:abstractNumId w:val="3"/>
  </w:num>
  <w:num w:numId="10">
    <w:abstractNumId w:val="9"/>
  </w:num>
  <w:num w:numId="11">
    <w:abstractNumId w:val="5"/>
  </w:num>
  <w:num w:numId="12">
    <w:abstractNumId w:val="0"/>
  </w:num>
  <w:num w:numId="13">
    <w:abstractNumId w:val="1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61"/>
    <w:rsid w:val="0001004C"/>
    <w:rsid w:val="00067673"/>
    <w:rsid w:val="00083F16"/>
    <w:rsid w:val="000C0BA6"/>
    <w:rsid w:val="00103E17"/>
    <w:rsid w:val="001230A7"/>
    <w:rsid w:val="0015277A"/>
    <w:rsid w:val="00162EDE"/>
    <w:rsid w:val="001707A1"/>
    <w:rsid w:val="001778E1"/>
    <w:rsid w:val="001A4DB9"/>
    <w:rsid w:val="001A73C8"/>
    <w:rsid w:val="001D1961"/>
    <w:rsid w:val="00216B5A"/>
    <w:rsid w:val="002579C3"/>
    <w:rsid w:val="002611EA"/>
    <w:rsid w:val="0026708A"/>
    <w:rsid w:val="00272CE6"/>
    <w:rsid w:val="00287842"/>
    <w:rsid w:val="002D3696"/>
    <w:rsid w:val="00310F44"/>
    <w:rsid w:val="00312E2F"/>
    <w:rsid w:val="00314269"/>
    <w:rsid w:val="003374E5"/>
    <w:rsid w:val="00386083"/>
    <w:rsid w:val="003A578E"/>
    <w:rsid w:val="004015DA"/>
    <w:rsid w:val="00411E04"/>
    <w:rsid w:val="00421779"/>
    <w:rsid w:val="00433E50"/>
    <w:rsid w:val="00467910"/>
    <w:rsid w:val="0048304B"/>
    <w:rsid w:val="004D131A"/>
    <w:rsid w:val="00501689"/>
    <w:rsid w:val="00504B8B"/>
    <w:rsid w:val="00517DFF"/>
    <w:rsid w:val="00523CC5"/>
    <w:rsid w:val="00580ACE"/>
    <w:rsid w:val="005C4842"/>
    <w:rsid w:val="005E671B"/>
    <w:rsid w:val="005F6F4C"/>
    <w:rsid w:val="00605C13"/>
    <w:rsid w:val="00631BEC"/>
    <w:rsid w:val="00642FA1"/>
    <w:rsid w:val="0066108A"/>
    <w:rsid w:val="006727BB"/>
    <w:rsid w:val="006E74D1"/>
    <w:rsid w:val="00753C08"/>
    <w:rsid w:val="007D1839"/>
    <w:rsid w:val="008717BF"/>
    <w:rsid w:val="008777D4"/>
    <w:rsid w:val="008C332A"/>
    <w:rsid w:val="008D1E6A"/>
    <w:rsid w:val="008E4EDD"/>
    <w:rsid w:val="00921D01"/>
    <w:rsid w:val="009468EA"/>
    <w:rsid w:val="00946F2C"/>
    <w:rsid w:val="00947B74"/>
    <w:rsid w:val="009564F3"/>
    <w:rsid w:val="0096193D"/>
    <w:rsid w:val="0097056D"/>
    <w:rsid w:val="00982898"/>
    <w:rsid w:val="00995D6D"/>
    <w:rsid w:val="009A43A8"/>
    <w:rsid w:val="009E1283"/>
    <w:rsid w:val="009E2EA9"/>
    <w:rsid w:val="00A151EE"/>
    <w:rsid w:val="00A16B62"/>
    <w:rsid w:val="00A24D03"/>
    <w:rsid w:val="00A85E5C"/>
    <w:rsid w:val="00AC10C1"/>
    <w:rsid w:val="00B02F22"/>
    <w:rsid w:val="00B36642"/>
    <w:rsid w:val="00B50420"/>
    <w:rsid w:val="00B96E07"/>
    <w:rsid w:val="00BB587A"/>
    <w:rsid w:val="00BD12D0"/>
    <w:rsid w:val="00BE0C06"/>
    <w:rsid w:val="00C56278"/>
    <w:rsid w:val="00C7764C"/>
    <w:rsid w:val="00C927A6"/>
    <w:rsid w:val="00CE0CB3"/>
    <w:rsid w:val="00D65585"/>
    <w:rsid w:val="00DE40FD"/>
    <w:rsid w:val="00E16438"/>
    <w:rsid w:val="00EA4EE3"/>
    <w:rsid w:val="00EB2563"/>
    <w:rsid w:val="00F101C4"/>
    <w:rsid w:val="00F31515"/>
    <w:rsid w:val="00F7441E"/>
    <w:rsid w:val="00FC2853"/>
    <w:rsid w:val="00FD64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4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D196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D1961"/>
    <w:rPr>
      <w:rFonts w:ascii="Cambria" w:eastAsia="Cambria" w:hAnsi="Cambria" w:cs="Cambria"/>
      <w:lang w:eastAsia="es-ES_tradnl"/>
    </w:rPr>
  </w:style>
  <w:style w:type="character" w:styleId="Refdecomentario">
    <w:name w:val="annotation reference"/>
    <w:basedOn w:val="Fuentedeprrafopredeter"/>
    <w:uiPriority w:val="99"/>
    <w:semiHidden/>
    <w:unhideWhenUsed/>
    <w:rsid w:val="001D1961"/>
    <w:rPr>
      <w:sz w:val="18"/>
      <w:szCs w:val="18"/>
    </w:rPr>
  </w:style>
  <w:style w:type="paragraph" w:styleId="Prrafodelista">
    <w:name w:val="List Paragraph"/>
    <w:basedOn w:val="Normal"/>
    <w:uiPriority w:val="34"/>
    <w:qFormat/>
    <w:rsid w:val="001D1961"/>
    <w:pPr>
      <w:ind w:left="720"/>
      <w:contextualSpacing/>
    </w:pPr>
  </w:style>
  <w:style w:type="paragraph" w:styleId="Textodeglobo">
    <w:name w:val="Balloon Text"/>
    <w:basedOn w:val="Normal"/>
    <w:link w:val="TextodegloboCar"/>
    <w:uiPriority w:val="99"/>
    <w:semiHidden/>
    <w:unhideWhenUsed/>
    <w:rsid w:val="001D1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ipervnculo">
    <w:name w:val="Hyperlink"/>
    <w:basedOn w:val="Fuentedeprrafopredeter"/>
    <w:uiPriority w:val="99"/>
    <w:unhideWhenUsed/>
    <w:rsid w:val="00BD12D0"/>
    <w:rPr>
      <w:color w:val="0000FF"/>
      <w:u w:val="single"/>
    </w:rPr>
  </w:style>
  <w:style w:type="table" w:styleId="Tablaconcuadrcula">
    <w:name w:val="Table Grid"/>
    <w:basedOn w:val="Tablanormal"/>
    <w:uiPriority w:val="39"/>
    <w:rsid w:val="00083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52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CC5"/>
    <w:rPr>
      <w:rFonts w:ascii="Cambria" w:eastAsia="Cambria" w:hAnsi="Cambria" w:cs="Cambria"/>
      <w:sz w:val="20"/>
      <w:szCs w:val="20"/>
      <w:lang w:eastAsia="es-ES_tradnl"/>
    </w:rPr>
  </w:style>
  <w:style w:type="character" w:styleId="Refdenotaalpie">
    <w:name w:val="footnote reference"/>
    <w:basedOn w:val="Fuentedeprrafopredeter"/>
    <w:uiPriority w:val="99"/>
    <w:semiHidden/>
    <w:unhideWhenUsed/>
    <w:rsid w:val="00523CC5"/>
    <w:rPr>
      <w:vertAlign w:val="superscript"/>
    </w:rPr>
  </w:style>
  <w:style w:type="paragraph" w:styleId="Encabezado">
    <w:name w:val="header"/>
    <w:basedOn w:val="Normal"/>
    <w:link w:val="EncabezadoCar"/>
    <w:uiPriority w:val="99"/>
    <w:unhideWhenUsed/>
    <w:rsid w:val="00523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C5"/>
    <w:rPr>
      <w:rFonts w:ascii="Cambria" w:eastAsia="Cambria" w:hAnsi="Cambria" w:cs="Cambria"/>
      <w:sz w:val="22"/>
      <w:szCs w:val="22"/>
      <w:lang w:eastAsia="es-ES_tradnl"/>
    </w:rPr>
  </w:style>
  <w:style w:type="paragraph" w:styleId="Piedepgina">
    <w:name w:val="footer"/>
    <w:basedOn w:val="Normal"/>
    <w:link w:val="PiedepginaCar"/>
    <w:uiPriority w:val="99"/>
    <w:unhideWhenUsed/>
    <w:rsid w:val="00523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C5"/>
    <w:rPr>
      <w:rFonts w:ascii="Cambria" w:eastAsia="Cambria" w:hAnsi="Cambria" w:cs="Cambria"/>
      <w:sz w:val="22"/>
      <w:szCs w:val="22"/>
      <w:lang w:eastAsia="es-ES_tradnl"/>
    </w:rPr>
  </w:style>
  <w:style w:type="character" w:styleId="Hipervnculovisitado">
    <w:name w:val="FollowedHyperlink"/>
    <w:basedOn w:val="Fuentedeprrafopredeter"/>
    <w:uiPriority w:val="99"/>
    <w:semiHidden/>
    <w:unhideWhenUsed/>
    <w:rsid w:val="000C0B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Inversiones%20y%20finanzas%20pblicas/Guia%20Cadena%20de%20valor%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dadinvestigacion.usta.edu.co/index.php/303-fodein20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anexo_1_-_documento_conceptual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F345-0DAE-42F6-9CD7-06289A2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2377</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Docentes Unidad de Investigación</cp:lastModifiedBy>
  <cp:revision>7</cp:revision>
  <dcterms:created xsi:type="dcterms:W3CDTF">2021-07-27T19:39:00Z</dcterms:created>
  <dcterms:modified xsi:type="dcterms:W3CDTF">2021-08-02T15:56:00Z</dcterms:modified>
</cp:coreProperties>
</file>